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A8" w:rsidRPr="00B007A8" w:rsidRDefault="00B007A8" w:rsidP="00B007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Пояснительная записка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 программы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Любому обществу нужны одарённые люди, и задача общества состоит в том, чтобы рассмотреть и развить способности всех его представителей. К большому сожалению, далеко не каждый человек способен развивать свои способности. Очень многое зависит и от семьи, и от школы.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семьи состоит в том, чтобы вовремя увидеть, разглядеть способности ребёнка, задача же школы – поддержать ребёнка и развить его способности, подготовить почву для того, чтобы эти способности были реализованы. Именно в школе должны закладываться основы развития думающей, самостоятельной, творческой личности. Жажда открытия, стремление проникнуть в самые сокровенные тайны бытия рождаются на школьной скамье. Каждый из учителей сталкивался с такими учениками, которых не удовлетворяет работа со школьным учебником, им не интересна работа на уроке, они читают словари и энциклопедии, изучают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 и жизни, помочь наиболее полно раскрыть свои способности.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мы слышим слово «олимпиада», то ассоциируем его с сильными учащимися, отличниками. Подобный подход оправдан, если речь идет о районных, краевых, Всероссийских и Международных очных олимпиадах. На таких уровнях сама цель олимпиад – выявление одаренных и нестандартно мыслящих учащихся, определение сильнейших из них.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создана сеть заочных предметных олимпиад по всем учебным предметам. Цель олимпиад этого вида несколько иная – это ознакомление учащихся с задачами предметных уровней и предоставление возможности сравнить свои успехи в изучении областей науки с успехами своих ровесников.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школьников в заочных олимпиадах краевого, Российского, Всероссийского и Международного уровня имеет целый ряд привлекательных моментов и для ученика, и для родителей и для учителей: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дает возможность школьникам и их учителям защищать честь своей школы;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создает ситуацию успеха, поднимает интерес учащихся к изучению предмета;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привлекает учащихся уже с начальных классов к участию в Олимпиадах, через несколько лет, будучи старшеклассниками, они станут «ветеранами» интеллектуальных турниров, которых можно </w:t>
      </w:r>
      <w:proofErr w:type="gramStart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будет</w:t>
      </w:r>
      <w:proofErr w:type="gramEnd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смело отправить на любое соревнование;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некоторые олимпиады («Кенгуру», КИТ, «Русский медвежонок») проходят в том же тестовом формате, что и ЕГЭ, предоставляя учащимся возможность за несколько лет освоить данную форму тестирования;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по итогам проведения олимпиады учителя, ученики и их родители могут ознакомиться с результатами всех участников по нескольким критериям: по классам, по регионам, по населенным пунктам, узнать свой результат и сравнить его с лучшим;</w:t>
      </w:r>
    </w:p>
    <w:p w:rsidR="00B007A8" w:rsidRPr="00B007A8" w:rsidRDefault="00B007A8" w:rsidP="00B007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proofErr w:type="gramStart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каждый участник имеет возможность получить диплом призера или участника, сертификат для школьного портфолио, которые могут послужить лишним «козырем» при поступлении в ВУЗ.</w:t>
      </w:r>
      <w:proofErr w:type="gramEnd"/>
    </w:p>
    <w:p w:rsidR="00B007A8" w:rsidRPr="00B007A8" w:rsidRDefault="00B007A8" w:rsidP="00B007A8">
      <w:pPr>
        <w:shd w:val="clear" w:color="auto" w:fill="FFFFFF"/>
        <w:spacing w:after="0" w:line="225" w:lineRule="atLeast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Траектория подготовки к олимпиадам</w:t>
      </w:r>
    </w:p>
    <w:p w:rsidR="00B007A8" w:rsidRPr="00B007A8" w:rsidRDefault="00B007A8" w:rsidP="00B007A8">
      <w:pPr>
        <w:shd w:val="clear" w:color="auto" w:fill="FFFFFF"/>
        <w:spacing w:after="0" w:line="225" w:lineRule="atLeast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 подготовки участников олимпиад:</w:t>
      </w:r>
    </w:p>
    <w:p w:rsidR="00B007A8" w:rsidRPr="00B007A8" w:rsidRDefault="00B007A8" w:rsidP="00B007A8">
      <w:pPr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базовая школьная подготовка по предмету;</w:t>
      </w:r>
    </w:p>
    <w:p w:rsidR="00B007A8" w:rsidRPr="00B007A8" w:rsidRDefault="00B007A8" w:rsidP="00B007A8">
      <w:pPr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подготовка, полученная в рамках системы дополнительного образования (кружки, факультативы, курсы по выбору);</w:t>
      </w:r>
    </w:p>
    <w:p w:rsidR="00B007A8" w:rsidRPr="00B007A8" w:rsidRDefault="00B007A8" w:rsidP="00B007A8">
      <w:pPr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самоподготовка (чтение научной и научно-популярной литературы, самостоятельное решение задач, поиск информации в Интернете и т.д.);</w:t>
      </w:r>
    </w:p>
    <w:p w:rsidR="00B007A8" w:rsidRPr="00B007A8" w:rsidRDefault="00B007A8" w:rsidP="00B007A8">
      <w:pPr>
        <w:numPr>
          <w:ilvl w:val="0"/>
          <w:numId w:val="2"/>
        </w:numPr>
        <w:shd w:val="clear" w:color="auto" w:fill="FFFFFF"/>
        <w:spacing w:after="0" w:line="225" w:lineRule="atLeast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целенаправленная подготовка к участию в определенном этапе соревнования по тому или иному предмету (как правило, такая подготовка осуществляется под руководством педагога</w:t>
      </w:r>
      <w:proofErr w:type="gramStart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,</w:t>
      </w:r>
      <w:proofErr w:type="gramEnd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имеющего опыт участия в олимпиадном движении).</w:t>
      </w:r>
    </w:p>
    <w:p w:rsidR="00B007A8" w:rsidRPr="00B007A8" w:rsidRDefault="00B007A8" w:rsidP="00B007A8">
      <w:pPr>
        <w:shd w:val="clear" w:color="auto" w:fill="FFFFFF"/>
        <w:spacing w:after="0" w:line="225" w:lineRule="atLeast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Подготовка школьников к олимпиадам.</w:t>
      </w:r>
    </w:p>
    <w:p w:rsidR="00B007A8" w:rsidRPr="00B007A8" w:rsidRDefault="00B007A8" w:rsidP="00B007A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эффективной подготовки к олимпиаде важно, чтобы олимпиада не воспринималась как разовое мероприятие, после </w:t>
      </w:r>
      <w:proofErr w:type="gramStart"/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</w:t>
      </w:r>
      <w:proofErr w:type="gramEnd"/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вся работа быстро затухает.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подготовка  к  олимпиаде  должна  быть  систематической,  начиная  с  начала  учебного  года;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курсы по выбору  целесообразнее использовать не для обсуждения вопросов теории, а для развития творческих способностей детей;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индивидуальная   программа     подготовки  к  олимпиаде  для  каждого  учащегося,  отражающая  его  специфическую  траекторию  движения  от  незнания   к  знанию,  от практики до творчества;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использование диагностического  инструмента  (например, интеллектуальные  соревнования  по  каждому  разделу  программы по предмету);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уделить внимание  совершенствованию и развитию у детей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задач;</w:t>
      </w:r>
    </w:p>
    <w:p w:rsidR="00B007A8" w:rsidRPr="00B007A8" w:rsidRDefault="00B007A8" w:rsidP="00B007A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использовать учителю все имеющиеся в его распоряжении возможности: мысленный эксперимент, уроки - практикумы, эксперимент в школьном кабинете и т.д.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Выявляем наиболее подготовленных, одаренных и заинтересованных школьников </w:t>
      </w:r>
      <w:proofErr w:type="gramStart"/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через</w:t>
      </w:r>
      <w:proofErr w:type="gramEnd"/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7A8" w:rsidRPr="00B007A8" w:rsidRDefault="00B007A8" w:rsidP="00B007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наблюдения в ходе уроков;</w:t>
      </w:r>
    </w:p>
    <w:p w:rsidR="00B007A8" w:rsidRPr="00B007A8" w:rsidRDefault="00B007A8" w:rsidP="00B007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организацию исследовательской,   кружковой работы и проведение других внеклассных мероприятий по предметам;</w:t>
      </w:r>
    </w:p>
    <w:p w:rsidR="00B007A8" w:rsidRPr="00B007A8" w:rsidRDefault="00B007A8" w:rsidP="00B007A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оценку способностей школьников и анализ их успеваемости по смежным дисциплинам.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Создаём творческую группу, команду школьников, готовящихся к олимпиадам, которая позволяет</w:t>
      </w: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007A8" w:rsidRPr="00B007A8" w:rsidRDefault="00B007A8" w:rsidP="00B007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реализовать взаимопомощь, передачу опыта участия в олимпиадах, психологическую подготовку новых участников;</w:t>
      </w:r>
    </w:p>
    <w:p w:rsidR="00B007A8" w:rsidRPr="00B007A8" w:rsidRDefault="00B007A8" w:rsidP="00B007A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уменьшить нагрузку учителя, так как часть работы по подготовке младших могут взять на себя старшие (обучая других, они будут совершенствовать и свои знания).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Планируем работу</w:t>
      </w:r>
      <w:r w:rsidRPr="00B007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007A8" w:rsidRPr="00B007A8" w:rsidRDefault="00B007A8" w:rsidP="00B007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при планировании работы с группой школьников избегаем формализма и излишней заорганизованности;</w:t>
      </w:r>
    </w:p>
    <w:p w:rsidR="00B007A8" w:rsidRPr="00B007A8" w:rsidRDefault="00B007A8" w:rsidP="00B007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оптимально выстраиваем индивидуальные образовательные траектории для каждого участника (свободный выбор типа заданий, разделов предмета для изучения, используемых пособий);</w:t>
      </w:r>
    </w:p>
    <w:p w:rsidR="00B007A8" w:rsidRPr="00B007A8" w:rsidRDefault="00B007A8" w:rsidP="00B007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предусматриваем возможность отдыха, релаксации;</w:t>
      </w:r>
    </w:p>
    <w:p w:rsidR="00B007A8" w:rsidRPr="00B007A8" w:rsidRDefault="00B007A8" w:rsidP="00B007A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основной  формой работы на занятиях -  различные формы индивидуальной и парной работы.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4.Расширяем кругозор:</w:t>
      </w:r>
    </w:p>
    <w:p w:rsidR="00B007A8" w:rsidRPr="00B007A8" w:rsidRDefault="00B007A8" w:rsidP="00B007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читаем книги, журналы</w:t>
      </w:r>
    </w:p>
    <w:p w:rsidR="00B007A8" w:rsidRPr="00B007A8" w:rsidRDefault="00B007A8" w:rsidP="00B007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работаем в Интернете</w:t>
      </w:r>
    </w:p>
    <w:p w:rsidR="00B007A8" w:rsidRPr="00B007A8" w:rsidRDefault="00B007A8" w:rsidP="00B007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общаемся дистанционно</w:t>
      </w:r>
    </w:p>
    <w:p w:rsidR="00B007A8" w:rsidRPr="00B007A8" w:rsidRDefault="00B007A8" w:rsidP="00B007A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участвуем в интенсивных школах и т.д.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5. Работаем руками.</w:t>
      </w:r>
    </w:p>
    <w:p w:rsidR="00B007A8" w:rsidRPr="00B007A8" w:rsidRDefault="00B007A8" w:rsidP="00B007A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Развиваем умения непосредственно работать с инструментами, веществами, реактивами,  приборами и т. д.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</w:t>
      </w:r>
      <w:r w:rsidRPr="00B007A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B007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не останавливаемся.</w:t>
      </w:r>
    </w:p>
    <w:p w:rsidR="00B007A8" w:rsidRPr="00B007A8" w:rsidRDefault="00B007A8" w:rsidP="00B007A8">
      <w:pPr>
        <w:shd w:val="clear" w:color="auto" w:fill="FFFFFF"/>
        <w:spacing w:after="0" w:line="225" w:lineRule="atLeast"/>
        <w:ind w:left="360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группе одарённых детей могут быть отнесены дети, которые:</w:t>
      </w:r>
    </w:p>
    <w:p w:rsidR="00B007A8" w:rsidRPr="00B007A8" w:rsidRDefault="00B007A8" w:rsidP="00B007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имеют более высокие по сравнению с большинством остальных интеллектуальные способности</w:t>
      </w:r>
    </w:p>
    <w:p w:rsidR="00B007A8" w:rsidRPr="00B007A8" w:rsidRDefault="00B007A8" w:rsidP="00B007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имеют доминирующую,  активную, </w:t>
      </w:r>
      <w:proofErr w:type="spellStart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ненасыщаемую</w:t>
      </w:r>
      <w:proofErr w:type="spellEnd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познавательную потребность</w:t>
      </w:r>
    </w:p>
    <w:p w:rsidR="00B007A8" w:rsidRPr="00B007A8" w:rsidRDefault="00B007A8" w:rsidP="00B007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испытывают радость от умственного труда</w:t>
      </w:r>
    </w:p>
    <w:p w:rsidR="00B007A8" w:rsidRPr="00B007A8" w:rsidRDefault="00B007A8" w:rsidP="00B007A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для таких детей характерна высокая скорость развития интеллектуальной и творческой сфер, глубина и </w:t>
      </w:r>
      <w:proofErr w:type="spellStart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нетрадиционность</w:t>
      </w:r>
      <w:proofErr w:type="spellEnd"/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мышления</w:t>
      </w:r>
    </w:p>
    <w:p w:rsidR="00B007A8" w:rsidRPr="00B007A8" w:rsidRDefault="00B007A8" w:rsidP="00B007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r w:rsidRPr="00B0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при подготовке учащихся к олимпиадам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859"/>
        <w:gridCol w:w="1043"/>
        <w:gridCol w:w="2097"/>
        <w:gridCol w:w="2563"/>
      </w:tblGrid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bookmarkStart w:id="0" w:name="edbf5f1b51762d1284e5ebb7bf1f166de9a7c2be"/>
            <w:bookmarkStart w:id="1" w:name="0"/>
            <w:bookmarkEnd w:id="0"/>
            <w:bookmarkEnd w:id="1"/>
            <w:r w:rsidRPr="00B0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Планируемое  мероприятие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Первичное анкетирование учащихся на выявление их общей и предметной одаренности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225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май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начало сентября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педагог-психолог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Карта одаренности на каждого ребенка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Разработка программы по работе с одаренными детьми при подготовке к олимпиадам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февраль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учител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я-предметники, зам. </w:t>
            </w:r>
            <w:proofErr w:type="spellStart"/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директора</w:t>
            </w:r>
            <w:proofErr w:type="spellEnd"/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 программы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нормативно-правовой базы учреждения по работе с одаренными детьми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февраль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-сентябрь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заместитель директора, директор 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лицея 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225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Приказ об утверждении рабочей группы по работе с одаренными детьми</w:t>
            </w:r>
          </w:p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225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Приказ об утверждении программы</w:t>
            </w:r>
          </w:p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225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Приказ об утверждении курсов по выбору и факультативов</w:t>
            </w:r>
          </w:p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225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Положение о стимулирующих надбавках педагогов в рамках НСОТ</w:t>
            </w:r>
          </w:p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225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Положение об индивидуальных образовательных программах одаренных учащихся</w:t>
            </w:r>
          </w:p>
          <w:p w:rsidR="00B007A8" w:rsidRPr="00B007A8" w:rsidRDefault="00B007A8" w:rsidP="00B007A8">
            <w:pPr>
              <w:numPr>
                <w:ilvl w:val="0"/>
                <w:numId w:val="10"/>
              </w:numPr>
              <w:spacing w:after="0" w:line="0" w:lineRule="atLeast"/>
              <w:ind w:left="368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Положение о проведении школьных олимпиад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AC7513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Утверждение расписания курсов по выбору и факультативов, нацеленных на развитие интеллектуальных способностей учащихся, на 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-201</w:t>
            </w:r>
            <w:r w:rsidR="00AC7513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учебный год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сентябрь 201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директора, директор школы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Утвержденное расписание занятий курсов по выбору и факультативов (Факультатив «Подготовка к олимпиадам по мат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ематике»)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индивидуальных образовательных программ (ИОП) учащихся по предметам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сентябрь 201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 ШМО учителей-пре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дметников, заместитель директора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учителя-предметники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Индивидуальные образовательные программы (ИОП) на каждого одаренного ребенка имеются у каждого педагога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Проведение школьных олимпиад в рамках предметных недель, </w:t>
            </w:r>
            <w:proofErr w:type="spellStart"/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брейн</w:t>
            </w:r>
            <w:proofErr w:type="spellEnd"/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-рингов и т.д.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 согласно плану работы ОУ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Руководитель ШМО учителей-предметников, заместитель директора, учителя-предметники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детей в данных мероприятиях – 90-100%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участия одаренных детей в школьном и районном этапах Всероссийской олимпиады школьников в 201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-201</w:t>
            </w:r>
            <w:r w:rsidR="00450954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согласно плану работы ОУ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директора, учителя-предметники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Участие детей  в мероприятии – не менее 9%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225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системы дистанционного участия детей в предметных олимпиадах</w:t>
            </w:r>
          </w:p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450954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</w:t>
            </w:r>
            <w:r w:rsidR="00B007A8"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учителя-предметники, учитель информатики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450954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r w:rsidR="00B007A8"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ертификаты участников, дипломы</w:t>
            </w:r>
          </w:p>
        </w:tc>
      </w:tr>
      <w:tr w:rsidR="00B007A8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научно-поисковой работы учащихся посредством сети Интернет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450954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директора, учителя-предметники, учитель информатики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007A8" w:rsidRPr="00B007A8" w:rsidRDefault="00B007A8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График работы компьютерного кабинета</w:t>
            </w:r>
          </w:p>
        </w:tc>
      </w:tr>
      <w:tr w:rsidR="00B1790E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1790E" w:rsidRPr="00B007A8" w:rsidRDefault="00B1790E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с педагогическими кадрами.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(Семинары, круглые столы и пр.)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директора, руководитель ШМО учителей-предметников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Повышение уровня педагогического мастерства с одаренными детьми у 32% учителей</w:t>
            </w:r>
          </w:p>
        </w:tc>
      </w:tr>
      <w:tr w:rsidR="00B1790E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1790E" w:rsidRPr="00B007A8" w:rsidRDefault="00B1790E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родителями. Проведение лекториев для родителей по темам: «Сложности психического развития  одаренных детей», «Развитие и формирование одаренности в процессе обучения, воспитания и общения»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плану ОУ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Заместитель директора по УВР, </w:t>
            </w:r>
            <w:proofErr w:type="spellStart"/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</w:t>
            </w:r>
            <w:proofErr w:type="spellEnd"/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руководители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10% родителей оказывают ощутимую помощь в работе с одаренными детьми</w:t>
            </w:r>
          </w:p>
        </w:tc>
      </w:tr>
      <w:tr w:rsidR="00B1790E" w:rsidRPr="00B007A8" w:rsidTr="00B1790E"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B1790E" w:rsidRPr="00B007A8" w:rsidRDefault="00B1790E" w:rsidP="00B007A8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Отслеживание результативности участия школьников в олимпиадах различного уровня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конце года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</w:rPr>
            </w:pPr>
            <w:r w:rsidRPr="00B007A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1790E" w:rsidRPr="00B007A8" w:rsidRDefault="00B1790E" w:rsidP="007D4AAD">
            <w:pPr>
              <w:numPr>
                <w:ilvl w:val="0"/>
                <w:numId w:val="11"/>
              </w:numPr>
              <w:spacing w:after="0" w:line="225" w:lineRule="atLeast"/>
              <w:ind w:left="572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Определение уровня овладения знаниями и умениями мотивированных детей</w:t>
            </w:r>
          </w:p>
          <w:p w:rsidR="00B1790E" w:rsidRPr="00B007A8" w:rsidRDefault="00B1790E" w:rsidP="007D4AAD">
            <w:pPr>
              <w:numPr>
                <w:ilvl w:val="0"/>
                <w:numId w:val="11"/>
              </w:numPr>
              <w:spacing w:after="0" w:line="225" w:lineRule="atLeast"/>
              <w:ind w:left="572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Результативное представление о потенциале школы</w:t>
            </w:r>
          </w:p>
          <w:p w:rsidR="00B1790E" w:rsidRPr="00B007A8" w:rsidRDefault="00B1790E" w:rsidP="007D4AAD">
            <w:pPr>
              <w:numPr>
                <w:ilvl w:val="0"/>
                <w:numId w:val="11"/>
              </w:numPr>
              <w:spacing w:after="0" w:line="0" w:lineRule="atLeast"/>
              <w:ind w:left="572"/>
              <w:rPr>
                <w:rFonts w:ascii="Arial" w:eastAsia="Times New Roman" w:hAnsi="Arial" w:cs="Arial"/>
                <w:color w:val="666666"/>
                <w:sz w:val="15"/>
                <w:szCs w:val="15"/>
              </w:rPr>
            </w:pPr>
            <w:r w:rsidRPr="00B007A8">
              <w:rPr>
                <w:rFonts w:ascii="Times New Roman" w:eastAsia="Times New Roman" w:hAnsi="Times New Roman" w:cs="Times New Roman"/>
                <w:color w:val="666666"/>
                <w:sz w:val="15"/>
              </w:rPr>
              <w:t>Проектирование перспективной траектории развития школы (отбор и дальнейшее развитие одаренных детей)</w:t>
            </w:r>
          </w:p>
        </w:tc>
      </w:tr>
    </w:tbl>
    <w:p w:rsidR="00B1790E" w:rsidRDefault="00B1790E" w:rsidP="00B007A8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07A8" w:rsidRPr="00B007A8" w:rsidRDefault="00B007A8" w:rsidP="00B007A8">
      <w:pPr>
        <w:shd w:val="clear" w:color="auto" w:fill="FFFFFF"/>
        <w:spacing w:after="0" w:line="225" w:lineRule="atLeast"/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</w:pPr>
      <w:bookmarkStart w:id="2" w:name="_GoBack"/>
      <w:bookmarkEnd w:id="2"/>
      <w:r w:rsidRPr="00B00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успешной работы с одаренными учащимися:</w:t>
      </w:r>
    </w:p>
    <w:p w:rsidR="00B007A8" w:rsidRPr="00B007A8" w:rsidRDefault="00B007A8" w:rsidP="00B007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B007A8" w:rsidRPr="00B007A8" w:rsidRDefault="00B007A8" w:rsidP="00B007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Создание и постоянное совершенствование методической системы и предметных подсистем работы с одаренными детьми.</w:t>
      </w:r>
    </w:p>
    <w:p w:rsidR="00B007A8" w:rsidRPr="00B007A8" w:rsidRDefault="00B007A8" w:rsidP="00B007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B007A8" w:rsidRPr="00B007A8" w:rsidRDefault="00B007A8" w:rsidP="00B007A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5"/>
          <w:szCs w:val="15"/>
        </w:rPr>
      </w:pPr>
      <w:r w:rsidRPr="00B007A8">
        <w:rPr>
          <w:rFonts w:ascii="Times New Roman" w:eastAsia="Times New Roman" w:hAnsi="Times New Roman" w:cs="Times New Roman"/>
          <w:color w:val="666666"/>
          <w:sz w:val="24"/>
          <w:szCs w:val="24"/>
        </w:rPr>
        <w:t>Постоянная работа по совершенствованию учебно-воспитательного процесса с целью снижения учебной и психологической перегрузки учащихся.</w:t>
      </w:r>
    </w:p>
    <w:p w:rsidR="00FE36AD" w:rsidRDefault="00FE36AD"/>
    <w:sectPr w:rsidR="00FE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612"/>
    <w:multiLevelType w:val="multilevel"/>
    <w:tmpl w:val="50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9D1CE6"/>
    <w:multiLevelType w:val="multilevel"/>
    <w:tmpl w:val="7E3A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1F41F3"/>
    <w:multiLevelType w:val="multilevel"/>
    <w:tmpl w:val="73A0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582F9B"/>
    <w:multiLevelType w:val="multilevel"/>
    <w:tmpl w:val="0EF4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1E594C"/>
    <w:multiLevelType w:val="multilevel"/>
    <w:tmpl w:val="FAC0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3C047E"/>
    <w:multiLevelType w:val="multilevel"/>
    <w:tmpl w:val="F9F8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0A1A51"/>
    <w:multiLevelType w:val="multilevel"/>
    <w:tmpl w:val="B382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E37855"/>
    <w:multiLevelType w:val="multilevel"/>
    <w:tmpl w:val="473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232693"/>
    <w:multiLevelType w:val="multilevel"/>
    <w:tmpl w:val="1E1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6F1103"/>
    <w:multiLevelType w:val="multilevel"/>
    <w:tmpl w:val="B79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AA1342"/>
    <w:multiLevelType w:val="multilevel"/>
    <w:tmpl w:val="1FA6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4879B9"/>
    <w:multiLevelType w:val="multilevel"/>
    <w:tmpl w:val="03CE567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7A8"/>
    <w:rsid w:val="00385481"/>
    <w:rsid w:val="00450954"/>
    <w:rsid w:val="006D6FB8"/>
    <w:rsid w:val="00AC7513"/>
    <w:rsid w:val="00B007A8"/>
    <w:rsid w:val="00B1790E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0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007A8"/>
  </w:style>
  <w:style w:type="paragraph" w:customStyle="1" w:styleId="c21">
    <w:name w:val="c21"/>
    <w:basedOn w:val="a"/>
    <w:rsid w:val="00B0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007A8"/>
  </w:style>
  <w:style w:type="paragraph" w:customStyle="1" w:styleId="c3">
    <w:name w:val="c3"/>
    <w:basedOn w:val="a"/>
    <w:rsid w:val="00B0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7A8"/>
  </w:style>
  <w:style w:type="paragraph" w:customStyle="1" w:styleId="c41">
    <w:name w:val="c41"/>
    <w:basedOn w:val="a"/>
    <w:rsid w:val="00B0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07A8"/>
    <w:rPr>
      <w:color w:val="0000FF"/>
      <w:u w:val="single"/>
    </w:rPr>
  </w:style>
  <w:style w:type="character" w:customStyle="1" w:styleId="c16">
    <w:name w:val="c16"/>
    <w:basedOn w:val="a0"/>
    <w:rsid w:val="00B007A8"/>
  </w:style>
  <w:style w:type="character" w:customStyle="1" w:styleId="c19">
    <w:name w:val="c19"/>
    <w:basedOn w:val="a0"/>
    <w:rsid w:val="00B00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2016-02-19T11:04:00Z</dcterms:created>
  <dcterms:modified xsi:type="dcterms:W3CDTF">2016-04-04T08:41:00Z</dcterms:modified>
</cp:coreProperties>
</file>