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67" w:rsidRDefault="008E5E67" w:rsidP="008E5E67">
      <w:pPr>
        <w:pStyle w:val="aa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Региональная телекоммуникационная</w:t>
      </w:r>
      <w:r w:rsidRPr="00195FDE">
        <w:rPr>
          <w:color w:val="002060"/>
          <w:sz w:val="28"/>
          <w:szCs w:val="28"/>
        </w:rPr>
        <w:t xml:space="preserve"> олимпиад</w:t>
      </w:r>
      <w:r>
        <w:rPr>
          <w:color w:val="002060"/>
          <w:sz w:val="28"/>
          <w:szCs w:val="28"/>
        </w:rPr>
        <w:t>а</w:t>
      </w:r>
      <w:r w:rsidRPr="00195FDE">
        <w:rPr>
          <w:color w:val="002060"/>
          <w:sz w:val="28"/>
          <w:szCs w:val="28"/>
        </w:rPr>
        <w:t xml:space="preserve"> для педагогов</w:t>
      </w:r>
    </w:p>
    <w:p w:rsidR="008E5E67" w:rsidRPr="00195FDE" w:rsidRDefault="008E5E67" w:rsidP="008E5E67">
      <w:pPr>
        <w:pStyle w:val="aa"/>
        <w:shd w:val="clear" w:color="auto" w:fill="FFFFFF"/>
        <w:spacing w:before="0" w:beforeAutospacing="0" w:after="150" w:afterAutospacing="0" w:line="343" w:lineRule="atLeast"/>
        <w:jc w:val="center"/>
        <w:textAlignment w:val="top"/>
        <w:rPr>
          <w:color w:val="002060"/>
          <w:sz w:val="28"/>
          <w:szCs w:val="28"/>
        </w:rPr>
      </w:pPr>
      <w:r w:rsidRPr="00195FDE">
        <w:rPr>
          <w:color w:val="002060"/>
          <w:sz w:val="28"/>
          <w:szCs w:val="28"/>
        </w:rPr>
        <w:t xml:space="preserve"> «От теории к практике»</w:t>
      </w:r>
    </w:p>
    <w:p w:rsidR="00A94C48" w:rsidRDefault="00A94C48" w:rsidP="00A94C48">
      <w:pPr>
        <w:pStyle w:val="a5"/>
        <w:spacing w:after="240"/>
        <w:jc w:val="both"/>
        <w:rPr>
          <w:rFonts w:cs="Calibri"/>
          <w:b/>
        </w:rPr>
      </w:pPr>
    </w:p>
    <w:p w:rsidR="00A94C48" w:rsidRPr="00A94C48" w:rsidRDefault="00A94C48" w:rsidP="00A94C48">
      <w:pPr>
        <w:pStyle w:val="a5"/>
        <w:numPr>
          <w:ilvl w:val="0"/>
          <w:numId w:val="1"/>
        </w:numPr>
        <w:spacing w:after="240"/>
        <w:jc w:val="both"/>
        <w:rPr>
          <w:rFonts w:cs="Calibri"/>
          <w:b/>
        </w:rPr>
      </w:pPr>
      <w:r w:rsidRPr="00A94C48">
        <w:rPr>
          <w:rFonts w:cs="Calibri"/>
          <w:b/>
        </w:rPr>
        <w:t xml:space="preserve">К чему призывает педагогический плакат 1957 г. авторства К. Иванова и В. </w:t>
      </w:r>
      <w:proofErr w:type="spellStart"/>
      <w:r w:rsidRPr="00A94C48">
        <w:rPr>
          <w:rFonts w:cs="Calibri"/>
          <w:b/>
        </w:rPr>
        <w:t>Брискина</w:t>
      </w:r>
      <w:proofErr w:type="spellEnd"/>
      <w:r w:rsidRPr="00A94C48">
        <w:rPr>
          <w:rFonts w:cs="Calibri"/>
          <w:b/>
        </w:rPr>
        <w:t>?</w:t>
      </w:r>
    </w:p>
    <w:p w:rsidR="00A94C48" w:rsidRPr="0084352A" w:rsidRDefault="00A94C48" w:rsidP="00A94C48">
      <w:pPr>
        <w:spacing w:after="0"/>
        <w:jc w:val="center"/>
        <w:rPr>
          <w:rFonts w:cs="Calibri"/>
        </w:rPr>
      </w:pPr>
      <w:r>
        <w:rPr>
          <w:noProof/>
          <w:lang w:eastAsia="ru-RU"/>
        </w:rPr>
        <w:drawing>
          <wp:inline distT="0" distB="0" distL="0" distR="0">
            <wp:extent cx="1657350" cy="220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D7" w:rsidRPr="00502AD7" w:rsidRDefault="00502AD7" w:rsidP="00502AD7">
      <w:pPr>
        <w:spacing w:line="240" w:lineRule="auto"/>
        <w:jc w:val="both"/>
        <w:rPr>
          <w:rFonts w:cs="Calibri"/>
          <w:b/>
        </w:rPr>
      </w:pPr>
      <w:r w:rsidRPr="00502AD7">
        <w:rPr>
          <w:rFonts w:cs="Calibri"/>
          <w:b/>
        </w:rPr>
        <w:t>А) Уступи место!</w:t>
      </w:r>
    </w:p>
    <w:p w:rsidR="00502AD7" w:rsidRPr="00502AD7" w:rsidRDefault="00502AD7" w:rsidP="00502AD7">
      <w:pPr>
        <w:spacing w:line="240" w:lineRule="auto"/>
        <w:jc w:val="both"/>
        <w:rPr>
          <w:rFonts w:cs="Calibri"/>
          <w:b/>
        </w:rPr>
      </w:pPr>
      <w:r w:rsidRPr="00502AD7">
        <w:rPr>
          <w:rFonts w:cs="Calibri"/>
          <w:b/>
        </w:rPr>
        <w:t>Б) Уважай старших!</w:t>
      </w:r>
    </w:p>
    <w:p w:rsidR="00502AD7" w:rsidRPr="00502AD7" w:rsidRDefault="00502AD7" w:rsidP="00502AD7">
      <w:pPr>
        <w:spacing w:line="240" w:lineRule="auto"/>
        <w:jc w:val="both"/>
        <w:rPr>
          <w:rFonts w:cs="Calibri"/>
          <w:b/>
        </w:rPr>
      </w:pPr>
      <w:r w:rsidRPr="00502AD7">
        <w:rPr>
          <w:rFonts w:cs="Calibri"/>
          <w:b/>
        </w:rPr>
        <w:t>В) Не будь таким!</w:t>
      </w:r>
    </w:p>
    <w:p w:rsidR="00502AD7" w:rsidRPr="00502AD7" w:rsidRDefault="00502AD7" w:rsidP="00502AD7">
      <w:pPr>
        <w:spacing w:line="240" w:lineRule="auto"/>
        <w:jc w:val="both"/>
        <w:rPr>
          <w:rFonts w:cs="Calibri"/>
          <w:b/>
        </w:rPr>
      </w:pPr>
      <w:r w:rsidRPr="00502AD7">
        <w:rPr>
          <w:rFonts w:cs="Calibri"/>
          <w:b/>
        </w:rPr>
        <w:t>Г) Помогай пенсионерам!</w:t>
      </w:r>
    </w:p>
    <w:p w:rsidR="00A94C48" w:rsidRPr="0084352A" w:rsidRDefault="00A94C48" w:rsidP="00502AD7">
      <w:pPr>
        <w:spacing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2. </w:t>
      </w:r>
      <w:r w:rsidRPr="0084352A">
        <w:rPr>
          <w:rFonts w:cs="Calibri"/>
          <w:b/>
        </w:rPr>
        <w:t>О ком из знаменитых педагогов идёт речь в тексте?</w:t>
      </w:r>
    </w:p>
    <w:p w:rsidR="00A94C48" w:rsidRPr="0084352A" w:rsidRDefault="00A94C48" w:rsidP="00502AD7">
      <w:pPr>
        <w:spacing w:line="288" w:lineRule="auto"/>
        <w:ind w:firstLine="708"/>
        <w:jc w:val="both"/>
        <w:rPr>
          <w:rFonts w:cs="Calibri"/>
          <w:i/>
        </w:rPr>
      </w:pPr>
      <w:r w:rsidRPr="0084352A">
        <w:rPr>
          <w:rFonts w:cs="Calibri"/>
          <w:i/>
        </w:rPr>
        <w:t xml:space="preserve">Педагогическую деятельность начал в 1846 году. </w:t>
      </w:r>
      <w:proofErr w:type="gramStart"/>
      <w:r w:rsidRPr="0084352A">
        <w:rPr>
          <w:rFonts w:cs="Calibri"/>
          <w:i/>
        </w:rPr>
        <w:t>Он был назначен исполняющим обязанности профессора камеральных наук на кафедру энциклопедии законоведения, государственного права и науки финансов в Ярославском Демидовском лицее.</w:t>
      </w:r>
      <w:proofErr w:type="gramEnd"/>
      <w:r w:rsidRPr="0084352A">
        <w:rPr>
          <w:rFonts w:cs="Calibri"/>
          <w:i/>
        </w:rPr>
        <w:t xml:space="preserve"> Затем был учителем словесности Гатчинского сиротского института, и работал инспектором Смольного института благородных девиц. «Воспитатель должен стремиться узнать человека, каков он есть в действительности, со всеми его слабостями и во всем его величии, со всеми его великими духовными требованиями. Воспитатель должен знать человека в семействе, в обществе во всех возрастах, во всех классах, во всех положениях. Тогда только будет он в состоянии почерпать в самой природе человека средства воспитательного влияния». </w:t>
      </w:r>
    </w:p>
    <w:p w:rsidR="00502AD7" w:rsidRPr="00502AD7" w:rsidRDefault="00A94C48" w:rsidP="00A94C48">
      <w:pPr>
        <w:jc w:val="both"/>
        <w:rPr>
          <w:rFonts w:cs="Calibri"/>
          <w:b/>
        </w:rPr>
      </w:pPr>
      <w:r w:rsidRPr="00502AD7">
        <w:rPr>
          <w:rFonts w:cs="Calibri"/>
          <w:b/>
        </w:rPr>
        <w:t xml:space="preserve">А) К. Ушинский       </w:t>
      </w:r>
    </w:p>
    <w:p w:rsidR="00A94C48" w:rsidRPr="00502AD7" w:rsidRDefault="00A94C48" w:rsidP="00A94C48">
      <w:pPr>
        <w:jc w:val="both"/>
        <w:rPr>
          <w:rFonts w:cs="Calibri"/>
          <w:b/>
        </w:rPr>
      </w:pPr>
      <w:r w:rsidRPr="00502AD7">
        <w:rPr>
          <w:rFonts w:cs="Calibri"/>
          <w:b/>
        </w:rPr>
        <w:t xml:space="preserve"> Б) А. </w:t>
      </w:r>
      <w:proofErr w:type="spellStart"/>
      <w:r w:rsidRPr="00502AD7">
        <w:rPr>
          <w:rFonts w:cs="Calibri"/>
          <w:b/>
        </w:rPr>
        <w:t>Дистервег</w:t>
      </w:r>
      <w:proofErr w:type="spellEnd"/>
    </w:p>
    <w:p w:rsidR="00502AD7" w:rsidRPr="00502AD7" w:rsidRDefault="00A94C48" w:rsidP="00A94C48">
      <w:pPr>
        <w:jc w:val="both"/>
        <w:rPr>
          <w:rFonts w:cs="Calibri"/>
          <w:b/>
        </w:rPr>
      </w:pPr>
      <w:r w:rsidRPr="00502AD7">
        <w:rPr>
          <w:rFonts w:cs="Calibri"/>
          <w:b/>
        </w:rPr>
        <w:t xml:space="preserve">В) Г. </w:t>
      </w:r>
      <w:proofErr w:type="spellStart"/>
      <w:r w:rsidRPr="00502AD7">
        <w:rPr>
          <w:rFonts w:cs="Calibri"/>
          <w:b/>
        </w:rPr>
        <w:t>Кершенштейнер</w:t>
      </w:r>
      <w:proofErr w:type="spellEnd"/>
      <w:r w:rsidRPr="00502AD7">
        <w:rPr>
          <w:rFonts w:cs="Calibri"/>
          <w:b/>
        </w:rPr>
        <w:t xml:space="preserve">      </w:t>
      </w:r>
    </w:p>
    <w:p w:rsidR="00A94C48" w:rsidRPr="00502AD7" w:rsidRDefault="00A94C48" w:rsidP="00A94C48">
      <w:pPr>
        <w:jc w:val="both"/>
        <w:rPr>
          <w:rFonts w:cs="Calibri"/>
          <w:b/>
        </w:rPr>
      </w:pPr>
      <w:r w:rsidRPr="00502AD7">
        <w:rPr>
          <w:rFonts w:cs="Calibri"/>
          <w:b/>
        </w:rPr>
        <w:t xml:space="preserve">Г) П. </w:t>
      </w:r>
      <w:proofErr w:type="spellStart"/>
      <w:r w:rsidRPr="00502AD7">
        <w:rPr>
          <w:rFonts w:cs="Calibri"/>
          <w:b/>
        </w:rPr>
        <w:t>Блонский</w:t>
      </w:r>
      <w:proofErr w:type="spellEnd"/>
      <w:r w:rsidRPr="00502AD7">
        <w:rPr>
          <w:rFonts w:cs="Calibri"/>
          <w:b/>
        </w:rPr>
        <w:t xml:space="preserve"> </w:t>
      </w:r>
    </w:p>
    <w:p w:rsidR="00A94C48" w:rsidRDefault="00A94C48" w:rsidP="00A94C48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3. </w:t>
      </w:r>
      <w:r w:rsidRPr="0084352A">
        <w:rPr>
          <w:rFonts w:cs="Calibri"/>
          <w:b/>
        </w:rPr>
        <w:t xml:space="preserve">На каком из портретов изображен “Коперник геометрии”, великий математик, преподаватель, ректор Казанского университета, известный деятель образования и народного просвещения Н. </w:t>
      </w:r>
      <w:r>
        <w:rPr>
          <w:rFonts w:cs="Calibri"/>
          <w:b/>
        </w:rPr>
        <w:t>И. Лобачевский?</w:t>
      </w:r>
    </w:p>
    <w:p w:rsidR="008E5E67" w:rsidRPr="0084352A" w:rsidRDefault="008E5E67" w:rsidP="00A94C48">
      <w:pPr>
        <w:jc w:val="both"/>
        <w:rPr>
          <w:rFonts w:cs="Calibri"/>
        </w:rPr>
      </w:pPr>
    </w:p>
    <w:tbl>
      <w:tblPr>
        <w:tblW w:w="9512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5"/>
        <w:gridCol w:w="2268"/>
        <w:gridCol w:w="2410"/>
        <w:gridCol w:w="2399"/>
      </w:tblGrid>
      <w:tr w:rsidR="00A94C48" w:rsidRPr="0084352A" w:rsidTr="00EB3167">
        <w:trPr>
          <w:jc w:val="center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 w:rsidRPr="00567550">
              <w:rPr>
                <w:rFonts w:cs="Calibri"/>
                <w:sz w:val="24"/>
              </w:rPr>
              <w:lastRenderedPageBreak/>
              <w:t>А)</w:t>
            </w:r>
          </w:p>
          <w:p w:rsidR="00A94C48" w:rsidRPr="00567550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noProof/>
                <w:sz w:val="24"/>
                <w:lang w:eastAsia="ru-RU"/>
              </w:rPr>
              <w:drawing>
                <wp:inline distT="0" distB="0" distL="0" distR="0">
                  <wp:extent cx="1066800" cy="14382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 w:rsidRPr="00567550">
              <w:rPr>
                <w:rFonts w:cs="Calibri"/>
                <w:sz w:val="24"/>
              </w:rPr>
              <w:t>Б)</w:t>
            </w:r>
          </w:p>
          <w:p w:rsidR="00A94C48" w:rsidRPr="00567550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noProof/>
                <w:sz w:val="24"/>
                <w:lang w:eastAsia="ru-RU"/>
              </w:rPr>
              <w:drawing>
                <wp:inline distT="0" distB="0" distL="0" distR="0">
                  <wp:extent cx="1057275" cy="1438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 w:rsidRPr="00567550">
              <w:rPr>
                <w:rFonts w:cs="Calibri"/>
                <w:sz w:val="24"/>
              </w:rPr>
              <w:t>В)</w:t>
            </w:r>
          </w:p>
          <w:p w:rsidR="00A94C48" w:rsidRPr="00567550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noProof/>
                <w:sz w:val="24"/>
                <w:lang w:eastAsia="ru-RU"/>
              </w:rPr>
              <w:drawing>
                <wp:inline distT="0" distB="0" distL="0" distR="0">
                  <wp:extent cx="1190625" cy="1438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 w:rsidRPr="00567550">
              <w:rPr>
                <w:rFonts w:cs="Calibri"/>
                <w:sz w:val="24"/>
              </w:rPr>
              <w:t>Г)</w:t>
            </w:r>
          </w:p>
          <w:p w:rsidR="00A94C48" w:rsidRDefault="00A94C48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noProof/>
                <w:sz w:val="24"/>
                <w:lang w:eastAsia="ru-RU"/>
              </w:rPr>
              <w:drawing>
                <wp:inline distT="0" distB="0" distL="0" distR="0">
                  <wp:extent cx="1181100" cy="1438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t="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AD7" w:rsidRPr="00567550" w:rsidRDefault="00502AD7" w:rsidP="00EB3167">
            <w:pPr>
              <w:spacing w:before="80" w:after="80"/>
              <w:jc w:val="center"/>
              <w:rPr>
                <w:rFonts w:cs="Calibri"/>
                <w:sz w:val="24"/>
              </w:rPr>
            </w:pPr>
          </w:p>
        </w:tc>
      </w:tr>
    </w:tbl>
    <w:p w:rsidR="00502AD7" w:rsidRPr="008414CF" w:rsidRDefault="00A94C48" w:rsidP="00A94C48">
      <w:pPr>
        <w:shd w:val="clear" w:color="auto" w:fill="FFFFFF" w:themeFill="background1"/>
        <w:jc w:val="both"/>
        <w:rPr>
          <w:rFonts w:cs="Calibri"/>
        </w:rPr>
      </w:pPr>
      <w:r w:rsidRPr="00502AD7">
        <w:rPr>
          <w:rFonts w:cs="Calibri"/>
          <w:b/>
        </w:rPr>
        <w:t xml:space="preserve">4. </w:t>
      </w:r>
      <w:proofErr w:type="gramStart"/>
      <w:r w:rsidR="00502AD7" w:rsidRPr="008414CF">
        <w:rPr>
          <w:rFonts w:cs="Calibri"/>
        </w:rPr>
        <w:t>«Мы должны воспитать преданных Родине патриотов, образованных людей, квалифицированных работников; людей, обладающих чувством долга и чести, создающих своё достоинство, имеющих организационные навыки</w:t>
      </w:r>
      <w:r w:rsidR="00D2436A" w:rsidRPr="008414CF">
        <w:rPr>
          <w:rFonts w:cs="Calibri"/>
        </w:rPr>
        <w:t>, дисциплинированных, стойких,</w:t>
      </w:r>
      <w:r w:rsidR="00735388" w:rsidRPr="008414CF">
        <w:rPr>
          <w:rFonts w:cs="Calibri"/>
        </w:rPr>
        <w:t xml:space="preserve">  бодрых, жизнерадостных», - говорил он.</w:t>
      </w:r>
      <w:proofErr w:type="gramEnd"/>
      <w:r w:rsidR="00735388" w:rsidRPr="008414CF">
        <w:rPr>
          <w:rFonts w:cs="Calibri"/>
        </w:rPr>
        <w:t xml:space="preserve">  Умея видеть в каждом человеке его особенности, индивидуальность, вместе с тем он считал, что личность человека нельзя мыслить вне общества, отдельного от общества. Только в нашем обществе созданы все условия для расцвета творческих сил личности. Педагог большое место в своей педагогической системе уделял проблеме воспитания в коллективе и через коллектив.</w:t>
      </w:r>
    </w:p>
    <w:p w:rsidR="00735388" w:rsidRPr="008414CF" w:rsidRDefault="00735388" w:rsidP="00A94C48">
      <w:pPr>
        <w:shd w:val="clear" w:color="auto" w:fill="FFFFFF" w:themeFill="background1"/>
        <w:jc w:val="both"/>
        <w:rPr>
          <w:rFonts w:cs="Calibri"/>
        </w:rPr>
      </w:pPr>
      <w:r w:rsidRPr="008414CF">
        <w:rPr>
          <w:rFonts w:cs="Calibri"/>
        </w:rPr>
        <w:t>О каком педагоге идет речь?</w:t>
      </w:r>
    </w:p>
    <w:p w:rsidR="00735388" w:rsidRPr="008414CF" w:rsidRDefault="00735388" w:rsidP="00A94C48">
      <w:pPr>
        <w:shd w:val="clear" w:color="auto" w:fill="FFFFFF" w:themeFill="background1"/>
        <w:jc w:val="both"/>
        <w:rPr>
          <w:rFonts w:cs="Calibri"/>
          <w:b/>
        </w:rPr>
      </w:pPr>
      <w:r w:rsidRPr="008414CF">
        <w:rPr>
          <w:rFonts w:cs="Calibri"/>
          <w:b/>
        </w:rPr>
        <w:t>А) Макаренко А.</w:t>
      </w:r>
    </w:p>
    <w:p w:rsidR="00735388" w:rsidRPr="008414CF" w:rsidRDefault="00735388" w:rsidP="00A94C48">
      <w:pPr>
        <w:shd w:val="clear" w:color="auto" w:fill="FFFFFF" w:themeFill="background1"/>
        <w:jc w:val="both"/>
        <w:rPr>
          <w:rFonts w:cs="Calibri"/>
          <w:b/>
        </w:rPr>
      </w:pPr>
      <w:r w:rsidRPr="008414CF">
        <w:rPr>
          <w:rFonts w:cs="Calibri"/>
          <w:b/>
        </w:rPr>
        <w:t>Б) Сухомлинский В.</w:t>
      </w:r>
    </w:p>
    <w:p w:rsidR="00735388" w:rsidRPr="008414CF" w:rsidRDefault="00735388" w:rsidP="00A94C48">
      <w:pPr>
        <w:shd w:val="clear" w:color="auto" w:fill="FFFFFF" w:themeFill="background1"/>
        <w:jc w:val="both"/>
        <w:rPr>
          <w:rFonts w:cs="Calibri"/>
          <w:b/>
        </w:rPr>
      </w:pPr>
      <w:r w:rsidRPr="008414CF">
        <w:rPr>
          <w:rFonts w:cs="Calibri"/>
          <w:b/>
        </w:rPr>
        <w:t>В) Ушинский К.</w:t>
      </w:r>
    </w:p>
    <w:p w:rsidR="00735388" w:rsidRPr="008414CF" w:rsidRDefault="008414CF" w:rsidP="00A94C48">
      <w:pPr>
        <w:shd w:val="clear" w:color="auto" w:fill="FFFFFF" w:themeFill="background1"/>
        <w:jc w:val="both"/>
        <w:rPr>
          <w:rFonts w:cs="Calibri"/>
          <w:b/>
        </w:rPr>
      </w:pPr>
      <w:r>
        <w:rPr>
          <w:rFonts w:cs="Calibri"/>
          <w:b/>
        </w:rPr>
        <w:t>Г) Ко</w:t>
      </w:r>
      <w:r w:rsidR="00735388" w:rsidRPr="008414CF">
        <w:rPr>
          <w:rFonts w:cs="Calibri"/>
          <w:b/>
        </w:rPr>
        <w:t>менский Я.</w:t>
      </w:r>
    </w:p>
    <w:p w:rsidR="00A94C48" w:rsidRPr="0084352A" w:rsidRDefault="008414CF" w:rsidP="00A94C48">
      <w:pPr>
        <w:jc w:val="both"/>
        <w:rPr>
          <w:rFonts w:cs="Calibri"/>
        </w:rPr>
      </w:pPr>
      <w:r>
        <w:rPr>
          <w:rFonts w:cs="Calibri"/>
          <w:b/>
        </w:rPr>
        <w:t>5</w:t>
      </w:r>
      <w:r w:rsidR="00A94C48">
        <w:rPr>
          <w:rFonts w:cs="Calibri"/>
          <w:b/>
        </w:rPr>
        <w:t xml:space="preserve">. </w:t>
      </w:r>
      <w:r w:rsidR="00A94C48" w:rsidRPr="0084352A">
        <w:rPr>
          <w:rFonts w:cs="Calibri"/>
          <w:b/>
        </w:rPr>
        <w:t>Соотнесите педагогические термины с их авт</w:t>
      </w:r>
      <w:r w:rsidR="00A94C48">
        <w:rPr>
          <w:rFonts w:cs="Calibri"/>
          <w:b/>
        </w:rPr>
        <w:t>орами:</w:t>
      </w:r>
    </w:p>
    <w:tbl>
      <w:tblPr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"/>
        <w:gridCol w:w="4675"/>
        <w:gridCol w:w="426"/>
        <w:gridCol w:w="4677"/>
      </w:tblGrid>
      <w:tr w:rsidR="00A94C48" w:rsidRPr="0084352A" w:rsidTr="00EB3167">
        <w:tc>
          <w:tcPr>
            <w:tcW w:w="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А</w:t>
            </w:r>
          </w:p>
        </w:tc>
        <w:tc>
          <w:tcPr>
            <w:tcW w:w="4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 xml:space="preserve">Дидактика 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1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>К. Ушинский</w:t>
            </w:r>
          </w:p>
        </w:tc>
      </w:tr>
      <w:tr w:rsidR="00A94C48" w:rsidRPr="0084352A" w:rsidTr="00EB3167">
        <w:tc>
          <w:tcPr>
            <w:tcW w:w="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Б</w:t>
            </w:r>
          </w:p>
        </w:tc>
        <w:tc>
          <w:tcPr>
            <w:tcW w:w="4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>Ведущая деятельность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2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 xml:space="preserve">В. </w:t>
            </w:r>
            <w:proofErr w:type="spellStart"/>
            <w:r w:rsidRPr="0084352A">
              <w:rPr>
                <w:rFonts w:cs="Calibri"/>
              </w:rPr>
              <w:t>Ратке</w:t>
            </w:r>
            <w:proofErr w:type="spellEnd"/>
            <w:r w:rsidRPr="0084352A">
              <w:rPr>
                <w:rFonts w:cs="Calibri"/>
              </w:rPr>
              <w:t xml:space="preserve"> </w:t>
            </w:r>
          </w:p>
        </w:tc>
      </w:tr>
      <w:tr w:rsidR="00A94C48" w:rsidRPr="0084352A" w:rsidTr="00EB3167">
        <w:tc>
          <w:tcPr>
            <w:tcW w:w="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В</w:t>
            </w:r>
          </w:p>
        </w:tc>
        <w:tc>
          <w:tcPr>
            <w:tcW w:w="4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>Педагогическая антропология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3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 xml:space="preserve">А. Макаренко </w:t>
            </w:r>
          </w:p>
        </w:tc>
      </w:tr>
      <w:tr w:rsidR="00A94C48" w:rsidRPr="0084352A" w:rsidTr="00EB3167">
        <w:tc>
          <w:tcPr>
            <w:tcW w:w="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Г</w:t>
            </w:r>
          </w:p>
        </w:tc>
        <w:tc>
          <w:tcPr>
            <w:tcW w:w="4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>Педагогика параллельного действия</w:t>
            </w:r>
          </w:p>
        </w:tc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center"/>
              <w:rPr>
                <w:rFonts w:cs="Calibri"/>
              </w:rPr>
            </w:pPr>
            <w:r w:rsidRPr="0084352A">
              <w:rPr>
                <w:rFonts w:cs="Calibri"/>
              </w:rPr>
              <w:t>4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84352A" w:rsidRDefault="00A94C48" w:rsidP="00EB3167">
            <w:pPr>
              <w:widowControl w:val="0"/>
              <w:spacing w:before="60" w:after="60"/>
              <w:ind w:left="57" w:right="57"/>
              <w:jc w:val="both"/>
              <w:rPr>
                <w:rFonts w:cs="Calibri"/>
              </w:rPr>
            </w:pPr>
            <w:r w:rsidRPr="0084352A">
              <w:rPr>
                <w:rFonts w:cs="Calibri"/>
              </w:rPr>
              <w:t xml:space="preserve">А. Н. Леонтьев </w:t>
            </w:r>
          </w:p>
        </w:tc>
      </w:tr>
    </w:tbl>
    <w:p w:rsidR="00A94C48" w:rsidRPr="0084352A" w:rsidRDefault="00A94C48" w:rsidP="00A94C48">
      <w:pPr>
        <w:spacing w:before="160"/>
        <w:jc w:val="both"/>
        <w:rPr>
          <w:rFonts w:cs="Calibri"/>
        </w:rPr>
      </w:pPr>
      <w:r w:rsidRPr="0084352A">
        <w:rPr>
          <w:rFonts w:cs="Calibri"/>
        </w:rPr>
        <w:t>А) А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2, Б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4, В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1, Г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 xml:space="preserve">3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4352A">
        <w:rPr>
          <w:rFonts w:cs="Calibri"/>
        </w:rPr>
        <w:t>Б) А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3, Б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4, В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1, Г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2</w:t>
      </w:r>
    </w:p>
    <w:p w:rsidR="00A94C48" w:rsidRPr="0084352A" w:rsidRDefault="00A94C48" w:rsidP="00A94C48">
      <w:pPr>
        <w:spacing w:after="360"/>
        <w:jc w:val="both"/>
        <w:rPr>
          <w:rFonts w:cs="Calibri"/>
        </w:rPr>
      </w:pPr>
      <w:r w:rsidRPr="0084352A">
        <w:rPr>
          <w:rFonts w:cs="Calibri"/>
        </w:rPr>
        <w:t>В) А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2, Б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3, В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1, Г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 xml:space="preserve">4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4352A">
        <w:rPr>
          <w:rFonts w:cs="Calibri"/>
        </w:rPr>
        <w:t>Г) А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2, Б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1, В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4, Г</w:t>
      </w:r>
      <w:r>
        <w:rPr>
          <w:rFonts w:cs="Calibri"/>
        </w:rPr>
        <w:t xml:space="preserve"> </w:t>
      </w:r>
      <w:r w:rsidRPr="0084352A">
        <w:rPr>
          <w:rFonts w:cs="Calibri"/>
        </w:rPr>
        <w:t>-</w:t>
      </w:r>
      <w:r>
        <w:rPr>
          <w:rFonts w:cs="Calibri"/>
        </w:rPr>
        <w:t xml:space="preserve"> </w:t>
      </w:r>
      <w:r w:rsidRPr="0084352A">
        <w:rPr>
          <w:rFonts w:cs="Calibri"/>
        </w:rPr>
        <w:t>3</w:t>
      </w:r>
    </w:p>
    <w:p w:rsidR="00A94C48" w:rsidRPr="0084352A" w:rsidRDefault="008414CF" w:rsidP="00A94C48">
      <w:pPr>
        <w:jc w:val="both"/>
        <w:rPr>
          <w:rFonts w:cs="Calibri"/>
        </w:rPr>
      </w:pPr>
      <w:r>
        <w:rPr>
          <w:rFonts w:cs="Calibri"/>
          <w:b/>
        </w:rPr>
        <w:t>6</w:t>
      </w:r>
      <w:r w:rsidR="00A94C48">
        <w:rPr>
          <w:rFonts w:cs="Calibri"/>
          <w:b/>
        </w:rPr>
        <w:t xml:space="preserve">. </w:t>
      </w:r>
      <w:proofErr w:type="gramStart"/>
      <w:r w:rsidR="00A94C48" w:rsidRPr="0084352A">
        <w:rPr>
          <w:rFonts w:cs="Calibri"/>
          <w:b/>
        </w:rPr>
        <w:t>Автором</w:t>
      </w:r>
      <w:proofErr w:type="gramEnd"/>
      <w:r w:rsidR="00A94C48" w:rsidRPr="0084352A">
        <w:rPr>
          <w:rFonts w:cs="Calibri"/>
          <w:b/>
        </w:rPr>
        <w:t xml:space="preserve"> какого из педагогических трудов не является Я. А. Коменский? </w:t>
      </w:r>
    </w:p>
    <w:tbl>
      <w:tblPr>
        <w:tblW w:w="888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220"/>
        <w:gridCol w:w="2220"/>
        <w:gridCol w:w="2220"/>
      </w:tblGrid>
      <w:tr w:rsidR="00A94C48" w:rsidRPr="0084352A" w:rsidTr="00EB3167">
        <w:trPr>
          <w:jc w:val="center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 w:rsidRPr="00E36493">
              <w:rPr>
                <w:rFonts w:cs="Calibri"/>
                <w:sz w:val="24"/>
                <w:szCs w:val="24"/>
              </w:rPr>
              <w:t>А)</w:t>
            </w:r>
          </w:p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800225"/>
                  <wp:effectExtent l="0" t="0" r="0" b="9525"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 w:rsidRPr="00E36493">
              <w:rPr>
                <w:rFonts w:cs="Calibri"/>
                <w:sz w:val="24"/>
                <w:szCs w:val="24"/>
              </w:rPr>
              <w:t>Б)</w:t>
            </w:r>
          </w:p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8002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 w:rsidRPr="00E36493">
              <w:rPr>
                <w:rFonts w:cs="Calibri"/>
                <w:sz w:val="24"/>
                <w:szCs w:val="24"/>
              </w:rPr>
              <w:t>В)</w:t>
            </w:r>
          </w:p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1800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 w:rsidRPr="00E36493">
              <w:rPr>
                <w:rFonts w:cs="Calibri"/>
                <w:sz w:val="24"/>
                <w:szCs w:val="24"/>
              </w:rPr>
              <w:t>Г)</w:t>
            </w:r>
          </w:p>
          <w:p w:rsidR="00A94C48" w:rsidRPr="00E36493" w:rsidRDefault="00A94C48" w:rsidP="00EB3167">
            <w:pPr>
              <w:spacing w:before="80" w:after="8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800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C48" w:rsidRPr="0084352A" w:rsidRDefault="008414CF" w:rsidP="00A94C48">
      <w:pPr>
        <w:jc w:val="both"/>
        <w:rPr>
          <w:rFonts w:cs="Calibri"/>
        </w:rPr>
      </w:pPr>
      <w:r>
        <w:t>7</w:t>
      </w:r>
      <w:r w:rsidR="00A94C48">
        <w:t xml:space="preserve">. </w:t>
      </w:r>
      <w:r w:rsidR="00A94C48" w:rsidRPr="0084352A">
        <w:rPr>
          <w:rFonts w:cs="Calibri"/>
          <w:b/>
        </w:rPr>
        <w:t>Обучение это:</w:t>
      </w:r>
    </w:p>
    <w:p w:rsidR="00A94C48" w:rsidRPr="0084352A" w:rsidRDefault="00A94C48" w:rsidP="00A94C48">
      <w:pPr>
        <w:spacing w:line="288" w:lineRule="auto"/>
        <w:jc w:val="both"/>
        <w:rPr>
          <w:rFonts w:cs="Calibri"/>
        </w:rPr>
      </w:pPr>
      <w:r w:rsidRPr="0084352A">
        <w:rPr>
          <w:rFonts w:cs="Calibri"/>
        </w:rPr>
        <w:t>А) организация самостоятельной учебной работы учеников с целью овладения знаниями, умениями и навыками;</w:t>
      </w:r>
    </w:p>
    <w:p w:rsidR="00A94C48" w:rsidRPr="0084352A" w:rsidRDefault="00A94C48" w:rsidP="00A94C48">
      <w:pPr>
        <w:spacing w:line="288" w:lineRule="auto"/>
        <w:jc w:val="both"/>
        <w:rPr>
          <w:rFonts w:cs="Calibri"/>
        </w:rPr>
      </w:pPr>
      <w:r w:rsidRPr="0084352A">
        <w:rPr>
          <w:rFonts w:cs="Calibri"/>
        </w:rPr>
        <w:t>Б) передача знаний от учителя к ученикам с целью социальной адаптации;</w:t>
      </w:r>
    </w:p>
    <w:p w:rsidR="00A94C48" w:rsidRPr="0084352A" w:rsidRDefault="00A94C48" w:rsidP="00A94C48">
      <w:pPr>
        <w:spacing w:line="288" w:lineRule="auto"/>
        <w:jc w:val="both"/>
        <w:rPr>
          <w:rFonts w:cs="Calibri"/>
        </w:rPr>
      </w:pPr>
      <w:r w:rsidRPr="0084352A">
        <w:rPr>
          <w:rFonts w:cs="Calibri"/>
        </w:rPr>
        <w:t xml:space="preserve">В) специально организованный, </w:t>
      </w:r>
      <w:proofErr w:type="spellStart"/>
      <w:r w:rsidRPr="0084352A">
        <w:rPr>
          <w:rFonts w:cs="Calibri"/>
        </w:rPr>
        <w:t>целеполагаемый</w:t>
      </w:r>
      <w:proofErr w:type="spellEnd"/>
      <w:r w:rsidRPr="0084352A">
        <w:rPr>
          <w:rFonts w:cs="Calibri"/>
        </w:rPr>
        <w:t xml:space="preserve"> и управляемый процесс взаимодействия учителя и учеников направленный на усвоение знаний, умений и навыков, формирование мировоззрения, развитие потенциальных возможностей; </w:t>
      </w:r>
    </w:p>
    <w:p w:rsidR="00A94C48" w:rsidRPr="0084352A" w:rsidRDefault="00A94C48" w:rsidP="00A94C48">
      <w:pPr>
        <w:spacing w:line="288" w:lineRule="auto"/>
        <w:jc w:val="both"/>
        <w:rPr>
          <w:rFonts w:cs="Calibri"/>
        </w:rPr>
      </w:pPr>
      <w:r w:rsidRPr="0084352A">
        <w:rPr>
          <w:rFonts w:cs="Calibri"/>
        </w:rPr>
        <w:t>Г) процесс принятия знаний и овладения умениями учениками.</w:t>
      </w:r>
    </w:p>
    <w:p w:rsidR="00A94C48" w:rsidRPr="0084352A" w:rsidRDefault="008414CF" w:rsidP="00A94C48">
      <w:pPr>
        <w:jc w:val="both"/>
        <w:rPr>
          <w:rFonts w:cs="Calibri"/>
        </w:rPr>
      </w:pPr>
      <w:r>
        <w:t>8</w:t>
      </w:r>
      <w:r w:rsidR="00A94C48">
        <w:t xml:space="preserve">. </w:t>
      </w:r>
      <w:r w:rsidR="00A94C48" w:rsidRPr="0084352A">
        <w:rPr>
          <w:rFonts w:cs="Calibri"/>
          <w:b/>
        </w:rPr>
        <w:t xml:space="preserve">Умение учителя владеть речью, мимикой, пантомимикой и эмоциональной </w:t>
      </w:r>
      <w:proofErr w:type="spellStart"/>
      <w:r w:rsidR="00A94C48" w:rsidRPr="0084352A">
        <w:rPr>
          <w:rFonts w:cs="Calibri"/>
          <w:b/>
        </w:rPr>
        <w:t>саморегуляцией</w:t>
      </w:r>
      <w:proofErr w:type="spellEnd"/>
      <w:r w:rsidR="00A94C48" w:rsidRPr="0084352A">
        <w:rPr>
          <w:rFonts w:cs="Calibri"/>
          <w:b/>
        </w:rPr>
        <w:t>, называется:</w:t>
      </w:r>
    </w:p>
    <w:p w:rsidR="00A94C48" w:rsidRPr="0084352A" w:rsidRDefault="00A94C48" w:rsidP="00A94C48">
      <w:pPr>
        <w:jc w:val="both"/>
        <w:rPr>
          <w:rFonts w:cs="Calibri"/>
        </w:rPr>
      </w:pPr>
      <w:r w:rsidRPr="0084352A">
        <w:rPr>
          <w:rFonts w:cs="Calibri"/>
        </w:rPr>
        <w:t xml:space="preserve">А) педагогической техникой                       </w:t>
      </w:r>
      <w:r w:rsidRPr="0084352A">
        <w:rPr>
          <w:rFonts w:cs="Calibri"/>
        </w:rPr>
        <w:tab/>
        <w:t xml:space="preserve">       </w:t>
      </w:r>
      <w:r w:rsidRPr="0084352A">
        <w:rPr>
          <w:rFonts w:cs="Calibri"/>
        </w:rPr>
        <w:tab/>
      </w:r>
      <w:r>
        <w:rPr>
          <w:rFonts w:cs="Calibri"/>
        </w:rPr>
        <w:t xml:space="preserve">                   </w:t>
      </w:r>
      <w:r w:rsidRPr="0084352A">
        <w:rPr>
          <w:rFonts w:cs="Calibri"/>
        </w:rPr>
        <w:t>Б) педагогическим тактом</w:t>
      </w:r>
    </w:p>
    <w:p w:rsidR="00A94C48" w:rsidRPr="0084352A" w:rsidRDefault="00A94C48" w:rsidP="00A94C48">
      <w:pPr>
        <w:spacing w:after="360"/>
        <w:jc w:val="both"/>
        <w:rPr>
          <w:rFonts w:cs="Calibri"/>
        </w:rPr>
      </w:pPr>
      <w:r w:rsidRPr="0084352A">
        <w:rPr>
          <w:rFonts w:cs="Calibri"/>
        </w:rPr>
        <w:t xml:space="preserve">В) коммуникативными способностями           </w:t>
      </w:r>
      <w:r w:rsidRPr="0084352A">
        <w:rPr>
          <w:rFonts w:cs="Calibri"/>
        </w:rPr>
        <w:tab/>
      </w:r>
      <w:r w:rsidRPr="0084352A">
        <w:rPr>
          <w:rFonts w:cs="Calibri"/>
        </w:rPr>
        <w:tab/>
      </w:r>
      <w:r>
        <w:rPr>
          <w:rFonts w:cs="Calibri"/>
        </w:rPr>
        <w:tab/>
        <w:t xml:space="preserve">     </w:t>
      </w:r>
      <w:r w:rsidRPr="0084352A">
        <w:rPr>
          <w:rFonts w:cs="Calibri"/>
        </w:rPr>
        <w:t>Г)</w:t>
      </w:r>
      <w:r w:rsidR="008414CF">
        <w:rPr>
          <w:rFonts w:cs="Calibri"/>
        </w:rPr>
        <w:t xml:space="preserve"> </w:t>
      </w:r>
      <w:r w:rsidRPr="0084352A">
        <w:rPr>
          <w:rFonts w:cs="Calibri"/>
        </w:rPr>
        <w:t>педагогической технологией</w:t>
      </w:r>
    </w:p>
    <w:p w:rsidR="00A94C48" w:rsidRPr="0084352A" w:rsidRDefault="008414CF" w:rsidP="00A94C48">
      <w:pPr>
        <w:jc w:val="both"/>
        <w:rPr>
          <w:rFonts w:cs="Calibri"/>
        </w:rPr>
      </w:pPr>
      <w:r>
        <w:rPr>
          <w:rFonts w:cs="Calibri"/>
          <w:b/>
        </w:rPr>
        <w:t>9</w:t>
      </w:r>
      <w:r w:rsidR="00A94C48">
        <w:rPr>
          <w:rFonts w:cs="Calibri"/>
          <w:b/>
        </w:rPr>
        <w:t xml:space="preserve">. </w:t>
      </w:r>
      <w:r w:rsidR="00A94C48" w:rsidRPr="0084352A">
        <w:rPr>
          <w:rFonts w:cs="Calibri"/>
          <w:b/>
        </w:rPr>
        <w:t>О каком приеме обучения идет речь?</w:t>
      </w:r>
    </w:p>
    <w:p w:rsidR="00A94C48" w:rsidRPr="0084352A" w:rsidRDefault="00A94C48" w:rsidP="00A94C48">
      <w:pPr>
        <w:spacing w:line="288" w:lineRule="auto"/>
        <w:jc w:val="both"/>
        <w:rPr>
          <w:rFonts w:cs="Calibri"/>
        </w:rPr>
      </w:pPr>
      <w:r w:rsidRPr="0084352A">
        <w:rPr>
          <w:rFonts w:cs="Calibri"/>
        </w:rPr>
        <w:t xml:space="preserve">______________– </w:t>
      </w:r>
      <w:r w:rsidRPr="0084352A">
        <w:rPr>
          <w:rFonts w:cs="Calibri"/>
          <w:i/>
        </w:rPr>
        <w:t xml:space="preserve">это прием обучения, заключающийся в проговаривании </w:t>
      </w:r>
      <w:proofErr w:type="gramStart"/>
      <w:r w:rsidRPr="0084352A">
        <w:rPr>
          <w:rFonts w:cs="Calibri"/>
          <w:i/>
        </w:rPr>
        <w:t>обучающимся</w:t>
      </w:r>
      <w:proofErr w:type="gramEnd"/>
      <w:r w:rsidRPr="0084352A">
        <w:rPr>
          <w:rFonts w:cs="Calibri"/>
          <w:i/>
        </w:rPr>
        <w:t xml:space="preserve"> (обучающимися) вслух предстоящих дейст</w:t>
      </w:r>
      <w:r>
        <w:rPr>
          <w:rFonts w:cs="Calibri"/>
          <w:i/>
        </w:rPr>
        <w:t xml:space="preserve">вий по решению учебной задачи. </w:t>
      </w:r>
    </w:p>
    <w:p w:rsidR="00B578EB" w:rsidRPr="008414CF" w:rsidRDefault="008414CF" w:rsidP="00B578EB">
      <w:pPr>
        <w:pStyle w:val="aa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414CF"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 w:rsidR="00B578EB">
        <w:rPr>
          <w:rFonts w:ascii="Tahoma" w:hAnsi="Tahoma" w:cs="Tahoma"/>
          <w:b/>
          <w:bCs/>
          <w:color w:val="000000"/>
          <w:sz w:val="27"/>
          <w:szCs w:val="27"/>
        </w:rPr>
        <w:t>.</w:t>
      </w:r>
      <w:r w:rsidR="00B578EB" w:rsidRPr="008414CF">
        <w:rPr>
          <w:rFonts w:ascii="Calibri" w:eastAsia="Calibri" w:hAnsi="Calibri" w:cs="Calibri"/>
          <w:b/>
          <w:sz w:val="22"/>
          <w:szCs w:val="22"/>
          <w:lang w:eastAsia="en-US"/>
        </w:rPr>
        <w:t>Системно-деятельностный подход, лежащий в основе Стандарта, призван обеспечить (выберите варианты):</w:t>
      </w:r>
    </w:p>
    <w:p w:rsidR="00B578EB" w:rsidRPr="008414CF" w:rsidRDefault="00B578EB" w:rsidP="008414CF">
      <w:pPr>
        <w:spacing w:line="288" w:lineRule="auto"/>
        <w:jc w:val="both"/>
        <w:rPr>
          <w:rFonts w:cs="Calibri"/>
          <w:i/>
        </w:rPr>
      </w:pPr>
      <w:r w:rsidRPr="008414CF">
        <w:rPr>
          <w:rFonts w:cs="Calibri"/>
          <w:i/>
        </w:rPr>
        <w:t>а) формирование готовности к саморазвитию и непрерывному образованию;</w:t>
      </w:r>
    </w:p>
    <w:p w:rsidR="00B578EB" w:rsidRPr="008414CF" w:rsidRDefault="00B578EB" w:rsidP="008414CF">
      <w:pPr>
        <w:spacing w:line="288" w:lineRule="auto"/>
        <w:jc w:val="both"/>
        <w:rPr>
          <w:rFonts w:cs="Calibri"/>
          <w:i/>
        </w:rPr>
      </w:pPr>
      <w:r w:rsidRPr="008414CF">
        <w:rPr>
          <w:rFonts w:cs="Calibri"/>
          <w:i/>
        </w:rPr>
        <w:t xml:space="preserve">б) активную учебно-познавательную деятельность </w:t>
      </w:r>
      <w:proofErr w:type="gramStart"/>
      <w:r w:rsidRPr="008414CF">
        <w:rPr>
          <w:rFonts w:cs="Calibri"/>
          <w:i/>
        </w:rPr>
        <w:t>обучающихся</w:t>
      </w:r>
      <w:proofErr w:type="gramEnd"/>
      <w:r w:rsidRPr="008414CF">
        <w:rPr>
          <w:rFonts w:cs="Calibri"/>
          <w:i/>
        </w:rPr>
        <w:t>;</w:t>
      </w:r>
    </w:p>
    <w:p w:rsidR="00B578EB" w:rsidRPr="008414CF" w:rsidRDefault="00B578EB" w:rsidP="008414CF">
      <w:pPr>
        <w:spacing w:line="288" w:lineRule="auto"/>
        <w:jc w:val="both"/>
        <w:rPr>
          <w:rFonts w:cs="Calibri"/>
          <w:i/>
        </w:rPr>
      </w:pPr>
      <w:r w:rsidRPr="008414CF">
        <w:rPr>
          <w:rFonts w:cs="Calibri"/>
          <w:i/>
        </w:rPr>
        <w:t xml:space="preserve">в) проектирование и конструирование социальной среды развития </w:t>
      </w:r>
      <w:proofErr w:type="gramStart"/>
      <w:r w:rsidRPr="008414CF">
        <w:rPr>
          <w:rFonts w:cs="Calibri"/>
          <w:i/>
        </w:rPr>
        <w:t>обучающихся</w:t>
      </w:r>
      <w:proofErr w:type="gramEnd"/>
      <w:r w:rsidRPr="008414CF">
        <w:rPr>
          <w:rFonts w:cs="Calibri"/>
          <w:i/>
        </w:rPr>
        <w:t xml:space="preserve"> в системе образования;</w:t>
      </w:r>
    </w:p>
    <w:p w:rsidR="00B578EB" w:rsidRPr="008414CF" w:rsidRDefault="00B578EB" w:rsidP="008414CF">
      <w:pPr>
        <w:spacing w:line="288" w:lineRule="auto"/>
        <w:jc w:val="both"/>
        <w:rPr>
          <w:rFonts w:cs="Calibri"/>
          <w:i/>
        </w:rPr>
      </w:pPr>
      <w:r w:rsidRPr="008414CF">
        <w:rPr>
          <w:rFonts w:cs="Calibri"/>
          <w:i/>
        </w:rPr>
        <w:t xml:space="preserve">г) построение образовательного процесса с учётом </w:t>
      </w:r>
      <w:proofErr w:type="gramStart"/>
      <w:r w:rsidRPr="008414CF">
        <w:rPr>
          <w:rFonts w:cs="Calibri"/>
          <w:i/>
        </w:rPr>
        <w:t>индивидуальных</w:t>
      </w:r>
      <w:proofErr w:type="gramEnd"/>
    </w:p>
    <w:p w:rsidR="00B578EB" w:rsidRPr="008414CF" w:rsidRDefault="00B578EB" w:rsidP="008414CF">
      <w:pPr>
        <w:spacing w:line="288" w:lineRule="auto"/>
        <w:jc w:val="both"/>
        <w:rPr>
          <w:rFonts w:cs="Calibri"/>
          <w:i/>
        </w:rPr>
      </w:pPr>
      <w:r w:rsidRPr="008414CF">
        <w:rPr>
          <w:rFonts w:cs="Calibri"/>
          <w:i/>
        </w:rPr>
        <w:t>возрастных, психологических и физиологических особенностей</w:t>
      </w:r>
    </w:p>
    <w:p w:rsidR="00B578EB" w:rsidRPr="008414CF" w:rsidRDefault="00B578EB" w:rsidP="008414CF">
      <w:pPr>
        <w:spacing w:line="288" w:lineRule="auto"/>
        <w:jc w:val="both"/>
        <w:rPr>
          <w:rFonts w:cs="Calibri"/>
          <w:i/>
        </w:rPr>
      </w:pPr>
      <w:r w:rsidRPr="008414CF">
        <w:rPr>
          <w:rFonts w:cs="Calibri"/>
          <w:i/>
        </w:rPr>
        <w:t>обучающихся.</w:t>
      </w:r>
    </w:p>
    <w:p w:rsidR="008414CF" w:rsidRPr="00F22D5A" w:rsidRDefault="008414CF" w:rsidP="008414CF">
      <w:pPr>
        <w:ind w:left="360"/>
        <w:rPr>
          <w:rFonts w:cs="Calibri"/>
          <w:b/>
        </w:rPr>
      </w:pPr>
      <w:r w:rsidRPr="008414CF">
        <w:rPr>
          <w:b/>
          <w:color w:val="000000"/>
          <w:sz w:val="20"/>
          <w:szCs w:val="20"/>
        </w:rPr>
        <w:t>11</w:t>
      </w:r>
      <w:r w:rsidR="00B578EB" w:rsidRPr="008414CF">
        <w:rPr>
          <w:b/>
          <w:color w:val="000000"/>
        </w:rPr>
        <w:t xml:space="preserve">. </w:t>
      </w:r>
      <w:r w:rsidRPr="00F22D5A">
        <w:rPr>
          <w:rFonts w:cs="Calibri"/>
          <w:b/>
        </w:rPr>
        <w:t>ООП ООО должна содержать три раздела:</w:t>
      </w:r>
    </w:p>
    <w:p w:rsidR="008414CF" w:rsidRDefault="008414CF" w:rsidP="008414CF">
      <w:pPr>
        <w:ind w:left="360"/>
        <w:rPr>
          <w:b/>
        </w:rPr>
      </w:pPr>
      <w:r>
        <w:t xml:space="preserve">       А) введение, </w:t>
      </w:r>
      <w:proofErr w:type="gramStart"/>
      <w:r>
        <w:t>содержательный</w:t>
      </w:r>
      <w:proofErr w:type="gramEnd"/>
      <w:r>
        <w:t xml:space="preserve"> и заключительный</w:t>
      </w:r>
    </w:p>
    <w:p w:rsidR="008414CF" w:rsidRPr="00F22D5A" w:rsidRDefault="008414CF" w:rsidP="008414CF">
      <w:pPr>
        <w:ind w:left="360"/>
      </w:pPr>
      <w:r w:rsidRPr="00F22D5A">
        <w:t xml:space="preserve">       Б) целевой, содержательный и организационный</w:t>
      </w:r>
    </w:p>
    <w:p w:rsidR="008414CF" w:rsidRDefault="008414CF" w:rsidP="008414CF">
      <w:pPr>
        <w:ind w:left="360"/>
        <w:rPr>
          <w:b/>
        </w:rPr>
      </w:pPr>
      <w:r>
        <w:t xml:space="preserve">       В) пояснительную записку, основную часть и заключение</w:t>
      </w:r>
    </w:p>
    <w:p w:rsidR="008414CF" w:rsidRDefault="008414CF" w:rsidP="008414CF">
      <w:pPr>
        <w:pStyle w:val="aa"/>
        <w:rPr>
          <w:rFonts w:cs="Calibri"/>
          <w:b/>
        </w:rPr>
      </w:pPr>
      <w:r w:rsidRPr="00F22D5A">
        <w:rPr>
          <w:rFonts w:ascii="Calibri" w:eastAsia="Calibri" w:hAnsi="Calibri" w:cs="Calibri"/>
          <w:b/>
          <w:sz w:val="22"/>
          <w:szCs w:val="22"/>
          <w:lang w:eastAsia="en-US"/>
        </w:rPr>
        <w:t>12.</w:t>
      </w:r>
      <w:r w:rsidRPr="00F22D5A">
        <w:rPr>
          <w:rFonts w:ascii="Tahoma" w:hAnsi="Tahoma" w:cs="Tahoma"/>
          <w:b/>
          <w:bCs/>
          <w:sz w:val="27"/>
          <w:szCs w:val="27"/>
        </w:rPr>
        <w:t xml:space="preserve"> </w:t>
      </w:r>
      <w:r w:rsidRPr="00F22D5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Перечислите направления развития личности, охватываемые в рамках внеурочной </w:t>
      </w:r>
      <w:r w:rsidRPr="008414CF">
        <w:rPr>
          <w:rFonts w:ascii="Calibri" w:eastAsia="Calibri" w:hAnsi="Calibri" w:cs="Calibri"/>
          <w:b/>
          <w:sz w:val="22"/>
          <w:szCs w:val="22"/>
          <w:lang w:eastAsia="en-US"/>
        </w:rPr>
        <w:t>деятельности.</w:t>
      </w:r>
    </w:p>
    <w:p w:rsidR="00BD2290" w:rsidRDefault="008414CF" w:rsidP="008414CF">
      <w:pPr>
        <w:spacing w:before="100" w:beforeAutospacing="1" w:after="100" w:afterAutospacing="1" w:line="240" w:lineRule="auto"/>
        <w:rPr>
          <w:rFonts w:cs="Calibri"/>
          <w:b/>
          <w:color w:val="FF0000"/>
        </w:rPr>
      </w:pPr>
      <w:r>
        <w:rPr>
          <w:rFonts w:cs="Calibri"/>
          <w:b/>
        </w:rPr>
        <w:t>13. Э</w:t>
      </w:r>
      <w:r w:rsidR="007D6F64" w:rsidRPr="008414CF">
        <w:rPr>
          <w:rFonts w:cs="Calibri"/>
          <w:b/>
        </w:rPr>
        <w:t>та мысль реализуется в рамках ФГОС основного общего образования «Кто двигается вперед в науках, но отстает в нравственности, тот более идет назад, чем вперед»</w:t>
      </w:r>
      <w:r>
        <w:rPr>
          <w:rFonts w:cs="Calibri"/>
          <w:b/>
        </w:rPr>
        <w:t>.</w:t>
      </w:r>
      <w:r w:rsidR="007D6F64" w:rsidRPr="008414CF">
        <w:rPr>
          <w:rFonts w:cs="Calibri"/>
          <w:b/>
        </w:rPr>
        <w:t xml:space="preserve"> Кому</w:t>
      </w:r>
      <w:r>
        <w:rPr>
          <w:rFonts w:cs="Calibri"/>
          <w:b/>
        </w:rPr>
        <w:t xml:space="preserve"> принадлежит эта мысль</w:t>
      </w:r>
      <w:r w:rsidR="007D6F64" w:rsidRPr="008414CF">
        <w:rPr>
          <w:rFonts w:cs="Calibri"/>
          <w:b/>
        </w:rPr>
        <w:t xml:space="preserve">? </w:t>
      </w:r>
    </w:p>
    <w:p w:rsidR="008414CF" w:rsidRPr="00F22D5A" w:rsidRDefault="008414CF" w:rsidP="008414CF">
      <w:pPr>
        <w:spacing w:after="0" w:line="240" w:lineRule="auto"/>
        <w:rPr>
          <w:b/>
        </w:rPr>
      </w:pPr>
      <w:r w:rsidRPr="00F22D5A">
        <w:rPr>
          <w:rFonts w:cs="Calibri"/>
          <w:b/>
        </w:rPr>
        <w:t xml:space="preserve">14. </w:t>
      </w:r>
      <w:r w:rsidRPr="00F22D5A">
        <w:rPr>
          <w:b/>
        </w:rPr>
        <w:t>Стандарт устанавливает требования к результатам освоения обучающимися ООП ООО:</w:t>
      </w:r>
    </w:p>
    <w:p w:rsidR="008414CF" w:rsidRDefault="008414CF" w:rsidP="008414CF">
      <w:pPr>
        <w:ind w:left="360"/>
        <w:rPr>
          <w:b/>
        </w:rPr>
      </w:pPr>
      <w:r>
        <w:t xml:space="preserve">       А) личностные, коммуникативные, предметные</w:t>
      </w:r>
    </w:p>
    <w:p w:rsidR="008414CF" w:rsidRPr="00F22D5A" w:rsidRDefault="008414CF" w:rsidP="008414CF">
      <w:pPr>
        <w:ind w:left="360"/>
      </w:pPr>
      <w:r w:rsidRPr="00F22D5A">
        <w:t xml:space="preserve">       Б)  личностные,  </w:t>
      </w:r>
      <w:proofErr w:type="spellStart"/>
      <w:r w:rsidRPr="00F22D5A">
        <w:t>метапредметные</w:t>
      </w:r>
      <w:proofErr w:type="spellEnd"/>
      <w:r w:rsidRPr="00F22D5A">
        <w:t>,  предметные</w:t>
      </w:r>
    </w:p>
    <w:p w:rsidR="008414CF" w:rsidRDefault="008414CF" w:rsidP="008414CF">
      <w:pPr>
        <w:ind w:left="360"/>
      </w:pPr>
      <w:r>
        <w:t xml:space="preserve">       В) познавательные, предметные, коммуникативные</w:t>
      </w:r>
    </w:p>
    <w:p w:rsidR="00F85662" w:rsidRPr="00F22D5A" w:rsidRDefault="00F85662" w:rsidP="00F85662">
      <w:pPr>
        <w:rPr>
          <w:b/>
        </w:rPr>
      </w:pPr>
      <w:r w:rsidRPr="00F22D5A">
        <w:rPr>
          <w:b/>
        </w:rPr>
        <w:t xml:space="preserve">15. В каком разделе РП описываются личностные, </w:t>
      </w:r>
      <w:proofErr w:type="spellStart"/>
      <w:r w:rsidRPr="00F22D5A">
        <w:rPr>
          <w:b/>
        </w:rPr>
        <w:t>метапредметные</w:t>
      </w:r>
      <w:proofErr w:type="spellEnd"/>
      <w:r w:rsidRPr="00F22D5A">
        <w:rPr>
          <w:b/>
        </w:rPr>
        <w:t xml:space="preserve"> и предметные результаты освоения конкретного учебного предмета, курса в соответствие с требованием ФГОС:</w:t>
      </w:r>
    </w:p>
    <w:p w:rsidR="00F85662" w:rsidRDefault="00F85662" w:rsidP="00F85662">
      <w:pPr>
        <w:ind w:left="360"/>
        <w:rPr>
          <w:b/>
        </w:rPr>
      </w:pPr>
      <w:r>
        <w:t xml:space="preserve">       А) в описании учебно-методического и материально-технического обеспечения образовательного процесса</w:t>
      </w:r>
    </w:p>
    <w:p w:rsidR="00F85662" w:rsidRPr="00F22D5A" w:rsidRDefault="00F85662" w:rsidP="00F85662">
      <w:pPr>
        <w:ind w:left="360"/>
      </w:pPr>
      <w:r w:rsidRPr="00F22D5A">
        <w:t xml:space="preserve">       Б) в планируемых результатах по окончанию изучения курса, предмета</w:t>
      </w:r>
    </w:p>
    <w:p w:rsidR="00F85662" w:rsidRDefault="00F85662" w:rsidP="00F85662">
      <w:pPr>
        <w:ind w:left="360"/>
        <w:rPr>
          <w:b/>
        </w:rPr>
      </w:pPr>
      <w:r>
        <w:t xml:space="preserve">       В) в учебно-тематическом плане </w:t>
      </w:r>
    </w:p>
    <w:p w:rsidR="00F85662" w:rsidRPr="00F22D5A" w:rsidRDefault="00F85662" w:rsidP="00F85662">
      <w:pPr>
        <w:rPr>
          <w:b/>
        </w:rPr>
      </w:pPr>
      <w:r w:rsidRPr="00F22D5A">
        <w:rPr>
          <w:b/>
        </w:rPr>
        <w:t xml:space="preserve">16. Личностные и </w:t>
      </w:r>
      <w:proofErr w:type="spellStart"/>
      <w:r w:rsidRPr="00F22D5A">
        <w:rPr>
          <w:b/>
        </w:rPr>
        <w:t>метапредметные</w:t>
      </w:r>
      <w:proofErr w:type="spellEnd"/>
      <w:r w:rsidRPr="00F22D5A">
        <w:rPr>
          <w:b/>
        </w:rPr>
        <w:t xml:space="preserve"> результаты должны быть конкретизированы </w:t>
      </w:r>
      <w:proofErr w:type="gramStart"/>
      <w:r w:rsidRPr="00F22D5A">
        <w:rPr>
          <w:b/>
        </w:rPr>
        <w:t>через</w:t>
      </w:r>
      <w:proofErr w:type="gramEnd"/>
      <w:r w:rsidRPr="00F22D5A">
        <w:rPr>
          <w:b/>
        </w:rPr>
        <w:t xml:space="preserve"> соответствующие:</w:t>
      </w:r>
    </w:p>
    <w:p w:rsidR="00F85662" w:rsidRDefault="00F85662" w:rsidP="00F85662">
      <w:pPr>
        <w:ind w:left="360"/>
        <w:rPr>
          <w:b/>
        </w:rPr>
      </w:pPr>
      <w:r>
        <w:t xml:space="preserve">       А) качественные показатели</w:t>
      </w:r>
    </w:p>
    <w:p w:rsidR="00F85662" w:rsidRPr="00F22D5A" w:rsidRDefault="00F85662" w:rsidP="00F85662">
      <w:pPr>
        <w:ind w:left="360"/>
      </w:pPr>
      <w:r w:rsidRPr="00F22D5A">
        <w:t xml:space="preserve">       Б)  универсальные учебные действия</w:t>
      </w:r>
    </w:p>
    <w:p w:rsidR="00F85662" w:rsidRDefault="00F85662" w:rsidP="00F85662">
      <w:pPr>
        <w:ind w:left="360"/>
        <w:rPr>
          <w:b/>
        </w:rPr>
      </w:pPr>
      <w:r>
        <w:t xml:space="preserve">       В) ориентиры и цели</w:t>
      </w:r>
    </w:p>
    <w:p w:rsidR="008E5E67" w:rsidRPr="008E5E67" w:rsidRDefault="00F22D5A" w:rsidP="00F22D5A">
      <w:pPr>
        <w:rPr>
          <w:b/>
        </w:rPr>
      </w:pPr>
      <w:r w:rsidRPr="00F22D5A">
        <w:rPr>
          <w:b/>
        </w:rPr>
        <w:t xml:space="preserve">17. </w:t>
      </w:r>
      <w:r w:rsidR="008E5E67" w:rsidRPr="008E5E67">
        <w:rPr>
          <w:b/>
        </w:rPr>
        <w:t>Какой педагог-новатор ввел в</w:t>
      </w:r>
      <w:r w:rsidR="008E5E67" w:rsidRPr="00F22D5A">
        <w:rPr>
          <w:b/>
        </w:rPr>
        <w:t> </w:t>
      </w:r>
      <w:hyperlink r:id="rId17" w:tooltip="Курсы для школьников" w:history="1">
        <w:r w:rsidR="008E5E67" w:rsidRPr="00F22D5A">
          <w:rPr>
            <w:b/>
          </w:rPr>
          <w:t>школьную</w:t>
        </w:r>
      </w:hyperlink>
      <w:r w:rsidR="008E5E67" w:rsidRPr="00F22D5A">
        <w:rPr>
          <w:b/>
        </w:rPr>
        <w:t> </w:t>
      </w:r>
      <w:r w:rsidR="008E5E67" w:rsidRPr="008E5E67">
        <w:rPr>
          <w:b/>
        </w:rPr>
        <w:t>практику «опорные сигналы» (схемы)?</w:t>
      </w:r>
    </w:p>
    <w:p w:rsidR="008E5E67" w:rsidRPr="008E5E67" w:rsidRDefault="008E5E67" w:rsidP="00F22D5A">
      <w:pPr>
        <w:ind w:left="360"/>
      </w:pPr>
      <w:r w:rsidRPr="008E5E67">
        <w:t>А) И. П. Иванов</w:t>
      </w:r>
    </w:p>
    <w:p w:rsidR="008E5E67" w:rsidRPr="008E5E67" w:rsidRDefault="008E5E67" w:rsidP="00F22D5A">
      <w:pPr>
        <w:ind w:left="360"/>
      </w:pPr>
      <w:r w:rsidRPr="008E5E67">
        <w:t xml:space="preserve">Б) С. Н. </w:t>
      </w:r>
      <w:proofErr w:type="spellStart"/>
      <w:r w:rsidRPr="008E5E67">
        <w:t>Лысенкова</w:t>
      </w:r>
      <w:proofErr w:type="spellEnd"/>
    </w:p>
    <w:p w:rsidR="008E5E67" w:rsidRPr="008E5E67" w:rsidRDefault="008E5E67" w:rsidP="00F22D5A">
      <w:pPr>
        <w:ind w:left="360"/>
      </w:pPr>
      <w:r w:rsidRPr="008E5E67">
        <w:t>В) М. И. Щетинин</w:t>
      </w:r>
    </w:p>
    <w:p w:rsidR="008E5E67" w:rsidRPr="008E5E67" w:rsidRDefault="008E5E67" w:rsidP="00F22D5A">
      <w:pPr>
        <w:ind w:left="360"/>
      </w:pPr>
      <w:r w:rsidRPr="008E5E67">
        <w:t>Г) В. Ф. Шаталов</w:t>
      </w:r>
    </w:p>
    <w:p w:rsidR="008E5E67" w:rsidRPr="008E5E67" w:rsidRDefault="00F22D5A" w:rsidP="00F22D5A">
      <w:pPr>
        <w:rPr>
          <w:b/>
        </w:rPr>
      </w:pPr>
      <w:r w:rsidRPr="00F22D5A">
        <w:rPr>
          <w:b/>
        </w:rPr>
        <w:t>18.</w:t>
      </w:r>
      <w:r w:rsidR="008E5E67" w:rsidRPr="00F22D5A">
        <w:rPr>
          <w:b/>
        </w:rPr>
        <w:t> </w:t>
      </w:r>
      <w:r w:rsidR="008E5E67" w:rsidRPr="008E5E67">
        <w:rPr>
          <w:b/>
        </w:rPr>
        <w:t>Учитель говорит: «Ребята, ну, пожалуйста, ну замолчите, сколько можно надо мной издеваться?» Каким, скорее всего, является стиль общения (управления) этого педагога?</w:t>
      </w:r>
    </w:p>
    <w:p w:rsidR="008E5E67" w:rsidRPr="008E5E67" w:rsidRDefault="008E5E67" w:rsidP="00F22D5A">
      <w:pPr>
        <w:ind w:left="360"/>
      </w:pPr>
      <w:r w:rsidRPr="008E5E67">
        <w:t>А) демократический</w:t>
      </w:r>
    </w:p>
    <w:p w:rsidR="008E5E67" w:rsidRPr="008E5E67" w:rsidRDefault="008E5E67" w:rsidP="00F22D5A">
      <w:pPr>
        <w:ind w:left="360"/>
      </w:pPr>
      <w:r w:rsidRPr="008E5E67">
        <w:t>Б) либеральный (попустительский)</w:t>
      </w:r>
    </w:p>
    <w:p w:rsidR="008E5E67" w:rsidRPr="008E5E67" w:rsidRDefault="008E5E67" w:rsidP="00F22D5A">
      <w:pPr>
        <w:ind w:left="360"/>
      </w:pPr>
      <w:r w:rsidRPr="008E5E67">
        <w:t>В) авторитарный</w:t>
      </w:r>
    </w:p>
    <w:p w:rsidR="008E5E67" w:rsidRPr="008E5E67" w:rsidRDefault="008E5E67" w:rsidP="00F22D5A">
      <w:pPr>
        <w:ind w:left="360"/>
      </w:pPr>
      <w:r w:rsidRPr="008E5E67">
        <w:t>Г) антиобщественный</w:t>
      </w:r>
    </w:p>
    <w:p w:rsidR="008E5E67" w:rsidRPr="008E5E67" w:rsidRDefault="00F22D5A" w:rsidP="00F22D5A">
      <w:pPr>
        <w:rPr>
          <w:b/>
        </w:rPr>
      </w:pPr>
      <w:r>
        <w:rPr>
          <w:b/>
        </w:rPr>
        <w:t xml:space="preserve">19. </w:t>
      </w:r>
      <w:r w:rsidR="008E5E67" w:rsidRPr="008E5E67">
        <w:rPr>
          <w:b/>
        </w:rPr>
        <w:t>Что не относиться к понятию мотива?</w:t>
      </w:r>
    </w:p>
    <w:p w:rsidR="008E5E67" w:rsidRPr="008E5E67" w:rsidRDefault="008E5E67" w:rsidP="00F22D5A">
      <w:pPr>
        <w:ind w:left="360"/>
      </w:pPr>
      <w:r w:rsidRPr="008E5E67">
        <w:t>А) побуждение к действию</w:t>
      </w:r>
    </w:p>
    <w:p w:rsidR="008E5E67" w:rsidRPr="008E5E67" w:rsidRDefault="008E5E67" w:rsidP="00F22D5A">
      <w:pPr>
        <w:ind w:left="360"/>
      </w:pPr>
      <w:r w:rsidRPr="008E5E67">
        <w:t>Б) уровень обобщенности</w:t>
      </w:r>
    </w:p>
    <w:p w:rsidR="008E5E67" w:rsidRPr="008E5E67" w:rsidRDefault="008E5E67" w:rsidP="00F22D5A">
      <w:pPr>
        <w:ind w:left="360"/>
      </w:pPr>
      <w:r w:rsidRPr="008E5E67">
        <w:t>В) осознаваемая причина действия</w:t>
      </w:r>
    </w:p>
    <w:p w:rsidR="008E5E67" w:rsidRPr="008E5E67" w:rsidRDefault="008E5E67" w:rsidP="00F22D5A">
      <w:pPr>
        <w:ind w:left="360"/>
      </w:pPr>
      <w:r w:rsidRPr="008E5E67">
        <w:t>Г) определение направленности деятельности</w:t>
      </w:r>
    </w:p>
    <w:p w:rsidR="008E5E67" w:rsidRPr="008E5E67" w:rsidRDefault="00F22D5A" w:rsidP="00F22D5A">
      <w:pPr>
        <w:rPr>
          <w:b/>
        </w:rPr>
      </w:pPr>
      <w:r w:rsidRPr="00F22D5A">
        <w:rPr>
          <w:b/>
        </w:rPr>
        <w:t xml:space="preserve">20. </w:t>
      </w:r>
      <w:r w:rsidR="008E5E67" w:rsidRPr="008E5E67">
        <w:rPr>
          <w:b/>
        </w:rPr>
        <w:t>Рефлексия это.....</w:t>
      </w:r>
    </w:p>
    <w:p w:rsidR="008E5E67" w:rsidRPr="008E5E67" w:rsidRDefault="008E5E67" w:rsidP="00F22D5A">
      <w:pPr>
        <w:ind w:left="360"/>
      </w:pPr>
      <w:r w:rsidRPr="008E5E67">
        <w:t>А) свойство памяти</w:t>
      </w:r>
    </w:p>
    <w:p w:rsidR="008E5E67" w:rsidRPr="008E5E67" w:rsidRDefault="008E5E67" w:rsidP="00F22D5A">
      <w:pPr>
        <w:ind w:left="360"/>
      </w:pPr>
      <w:r w:rsidRPr="008E5E67">
        <w:t>Б) способность к самоанализу, самоотчету, осознанию</w:t>
      </w:r>
    </w:p>
    <w:p w:rsidR="008E5E67" w:rsidRPr="008E5E67" w:rsidRDefault="008E5E67" w:rsidP="00F22D5A">
      <w:pPr>
        <w:ind w:left="360"/>
      </w:pPr>
      <w:r w:rsidRPr="008E5E67">
        <w:t>В) педагогические навыки</w:t>
      </w:r>
    </w:p>
    <w:p w:rsidR="008E5E67" w:rsidRPr="008E5E67" w:rsidRDefault="008E5E67" w:rsidP="00F22D5A">
      <w:pPr>
        <w:ind w:left="360"/>
      </w:pPr>
      <w:r w:rsidRPr="008E5E67">
        <w:t>Г) способность к обучению</w:t>
      </w:r>
      <w:bookmarkStart w:id="0" w:name="_GoBack"/>
      <w:bookmarkEnd w:id="0"/>
    </w:p>
    <w:p w:rsidR="008414CF" w:rsidRPr="008414CF" w:rsidRDefault="008414CF" w:rsidP="008414CF">
      <w:pPr>
        <w:spacing w:before="100" w:beforeAutospacing="1" w:after="100" w:afterAutospacing="1" w:line="240" w:lineRule="auto"/>
        <w:rPr>
          <w:rFonts w:cs="Calibri"/>
          <w:b/>
          <w:color w:val="FF0000"/>
        </w:rPr>
      </w:pPr>
    </w:p>
    <w:sectPr w:rsidR="008414CF" w:rsidRPr="0084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2A" w:rsidRDefault="009D0D2A" w:rsidP="00A94C48">
      <w:pPr>
        <w:spacing w:after="0" w:line="240" w:lineRule="auto"/>
      </w:pPr>
      <w:r>
        <w:separator/>
      </w:r>
    </w:p>
  </w:endnote>
  <w:endnote w:type="continuationSeparator" w:id="0">
    <w:p w:rsidR="009D0D2A" w:rsidRDefault="009D0D2A" w:rsidP="00A9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2A" w:rsidRDefault="009D0D2A" w:rsidP="00A94C48">
      <w:pPr>
        <w:spacing w:after="0" w:line="240" w:lineRule="auto"/>
      </w:pPr>
      <w:r>
        <w:separator/>
      </w:r>
    </w:p>
  </w:footnote>
  <w:footnote w:type="continuationSeparator" w:id="0">
    <w:p w:rsidR="009D0D2A" w:rsidRDefault="009D0D2A" w:rsidP="00A9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AC"/>
    <w:multiLevelType w:val="hybridMultilevel"/>
    <w:tmpl w:val="3CD07566"/>
    <w:lvl w:ilvl="0" w:tplc="CD5263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C6081"/>
    <w:multiLevelType w:val="multilevel"/>
    <w:tmpl w:val="E9E48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D041C"/>
    <w:multiLevelType w:val="multilevel"/>
    <w:tmpl w:val="B342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C1A35"/>
    <w:multiLevelType w:val="multilevel"/>
    <w:tmpl w:val="13A4F4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63407"/>
    <w:multiLevelType w:val="hybridMultilevel"/>
    <w:tmpl w:val="5432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48"/>
    <w:rsid w:val="00246750"/>
    <w:rsid w:val="00297F53"/>
    <w:rsid w:val="003055CA"/>
    <w:rsid w:val="0039425A"/>
    <w:rsid w:val="00446D31"/>
    <w:rsid w:val="004770BC"/>
    <w:rsid w:val="00486F46"/>
    <w:rsid w:val="004E2E83"/>
    <w:rsid w:val="004F6BBE"/>
    <w:rsid w:val="00500D92"/>
    <w:rsid w:val="00502AD7"/>
    <w:rsid w:val="00735388"/>
    <w:rsid w:val="007D6F64"/>
    <w:rsid w:val="008414CF"/>
    <w:rsid w:val="008E47D9"/>
    <w:rsid w:val="008E5E67"/>
    <w:rsid w:val="009A38DB"/>
    <w:rsid w:val="009D0D2A"/>
    <w:rsid w:val="00A94C48"/>
    <w:rsid w:val="00AA375B"/>
    <w:rsid w:val="00AE1949"/>
    <w:rsid w:val="00B12362"/>
    <w:rsid w:val="00B578EB"/>
    <w:rsid w:val="00B84832"/>
    <w:rsid w:val="00BD2290"/>
    <w:rsid w:val="00D2436A"/>
    <w:rsid w:val="00F023E1"/>
    <w:rsid w:val="00F124BE"/>
    <w:rsid w:val="00F22D5A"/>
    <w:rsid w:val="00F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4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C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C4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5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8EB"/>
  </w:style>
  <w:style w:type="character" w:styleId="ab">
    <w:name w:val="Hyperlink"/>
    <w:basedOn w:val="a0"/>
    <w:uiPriority w:val="99"/>
    <w:semiHidden/>
    <w:unhideWhenUsed/>
    <w:rsid w:val="008E5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C4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4C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C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C4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57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8EB"/>
  </w:style>
  <w:style w:type="character" w:styleId="ab">
    <w:name w:val="Hyperlink"/>
    <w:basedOn w:val="a0"/>
    <w:uiPriority w:val="99"/>
    <w:semiHidden/>
    <w:unhideWhenUsed/>
    <w:rsid w:val="008E5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pandia.ru/text/categ/wiki/001/83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альфа</dc:creator>
  <cp:keywords/>
  <dc:description/>
  <cp:lastModifiedBy>лицей альфа</cp:lastModifiedBy>
  <cp:revision>6</cp:revision>
  <dcterms:created xsi:type="dcterms:W3CDTF">2017-02-14T10:24:00Z</dcterms:created>
  <dcterms:modified xsi:type="dcterms:W3CDTF">2017-02-20T11:08:00Z</dcterms:modified>
</cp:coreProperties>
</file>