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15" w:rsidRPr="00195FDE" w:rsidRDefault="00195FDE" w:rsidP="00195FDE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color w:val="002060"/>
          <w:sz w:val="28"/>
          <w:szCs w:val="28"/>
        </w:rPr>
      </w:pPr>
      <w:r w:rsidRPr="00195FDE">
        <w:rPr>
          <w:color w:val="002060"/>
          <w:sz w:val="28"/>
          <w:szCs w:val="28"/>
        </w:rPr>
        <w:t xml:space="preserve">Положение о региональной телекоммуникационной </w:t>
      </w:r>
      <w:r w:rsidR="00731915" w:rsidRPr="00195FDE">
        <w:rPr>
          <w:color w:val="002060"/>
          <w:sz w:val="28"/>
          <w:szCs w:val="28"/>
        </w:rPr>
        <w:t>олимпиад</w:t>
      </w:r>
      <w:r w:rsidRPr="00195FDE">
        <w:rPr>
          <w:color w:val="002060"/>
          <w:sz w:val="28"/>
          <w:szCs w:val="28"/>
        </w:rPr>
        <w:t>е</w:t>
      </w:r>
      <w:r w:rsidR="00731915" w:rsidRPr="00195FDE">
        <w:rPr>
          <w:color w:val="002060"/>
          <w:sz w:val="28"/>
          <w:szCs w:val="28"/>
        </w:rPr>
        <w:t xml:space="preserve"> для педагогов «От теории к практике»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 положения</w:t>
      </w:r>
    </w:p>
    <w:p w:rsidR="0049545A" w:rsidRPr="00195FDE" w:rsidRDefault="0049545A" w:rsidP="007A2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«</w:t>
      </w:r>
      <w:r w:rsidR="00195FDE">
        <w:rPr>
          <w:rFonts w:ascii="Times New Roman" w:hAnsi="Times New Roman" w:cs="Times New Roman"/>
          <w:sz w:val="24"/>
          <w:szCs w:val="24"/>
        </w:rPr>
        <w:t>Р</w:t>
      </w:r>
      <w:r w:rsidR="00195FDE" w:rsidRPr="00195FDE">
        <w:rPr>
          <w:rFonts w:ascii="Times New Roman" w:hAnsi="Times New Roman" w:cs="Times New Roman"/>
          <w:sz w:val="24"/>
          <w:szCs w:val="24"/>
        </w:rPr>
        <w:t>егиональной телекоммуникационной</w:t>
      </w:r>
      <w:r w:rsidR="00195FDE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Pr="0019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</w:t>
      </w:r>
      <w:r w:rsid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 -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 определяет порядок организации и проведения «</w:t>
      </w:r>
      <w:r w:rsidR="00195FDE">
        <w:rPr>
          <w:rFonts w:ascii="Times New Roman" w:hAnsi="Times New Roman" w:cs="Times New Roman"/>
          <w:sz w:val="24"/>
          <w:szCs w:val="24"/>
        </w:rPr>
        <w:t>Р</w:t>
      </w:r>
      <w:r w:rsidR="00195FDE" w:rsidRPr="00195FDE">
        <w:rPr>
          <w:rFonts w:ascii="Times New Roman" w:hAnsi="Times New Roman" w:cs="Times New Roman"/>
          <w:sz w:val="24"/>
          <w:szCs w:val="24"/>
        </w:rPr>
        <w:t>егиональной телекоммуникационной</w:t>
      </w:r>
      <w:r w:rsidR="00195FDE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195FDE" w:rsidRPr="0019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DE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(далее - Олимпиада), её организационно – методическое   обеспечение, порядок участия в Олимпиаде и определения победителей в 2016-2017 учебном году. </w:t>
      </w:r>
      <w:r w:rsidRPr="00195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действует в </w:t>
      </w:r>
      <w:r w:rsidR="00195FDE" w:rsidRPr="00195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реализации</w:t>
      </w:r>
      <w:r w:rsidR="00195FDE" w:rsidRPr="00195F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5FDE" w:rsidRPr="00195FDE">
        <w:rPr>
          <w:rFonts w:ascii="Times New Roman" w:hAnsi="Times New Roman"/>
          <w:sz w:val="24"/>
          <w:szCs w:val="24"/>
        </w:rPr>
        <w:t>коучинг-проекта «Литературное объединение</w:t>
      </w:r>
      <w:r w:rsidR="00195FDE" w:rsidRPr="00910F67">
        <w:rPr>
          <w:rFonts w:ascii="Times New Roman" w:hAnsi="Times New Roman"/>
          <w:sz w:val="24"/>
          <w:szCs w:val="24"/>
        </w:rPr>
        <w:t xml:space="preserve"> учащихся как средство развития одарённости» РИП-ИнКО «Школа как центр творчеств</w:t>
      </w:r>
      <w:r w:rsidR="00195FDE">
        <w:rPr>
          <w:rFonts w:ascii="Times New Roman" w:hAnsi="Times New Roman"/>
          <w:sz w:val="24"/>
          <w:szCs w:val="24"/>
        </w:rPr>
        <w:t>а и развития одарённ</w:t>
      </w:r>
      <w:r w:rsidR="00073E31">
        <w:rPr>
          <w:rFonts w:ascii="Times New Roman" w:hAnsi="Times New Roman"/>
          <w:sz w:val="24"/>
          <w:szCs w:val="24"/>
        </w:rPr>
        <w:t xml:space="preserve">ости детей» МБОУ «лицей «Альфа» (на основании Сертификата участника регионального инновационного комплекса в образовании </w:t>
      </w:r>
      <w:r w:rsidR="00073E31" w:rsidRPr="00910F67">
        <w:rPr>
          <w:rFonts w:ascii="Times New Roman" w:hAnsi="Times New Roman"/>
          <w:sz w:val="24"/>
          <w:szCs w:val="24"/>
        </w:rPr>
        <w:t>«Школа как центр творчеств</w:t>
      </w:r>
      <w:r w:rsidR="00073E31">
        <w:rPr>
          <w:rFonts w:ascii="Times New Roman" w:hAnsi="Times New Roman"/>
          <w:sz w:val="24"/>
          <w:szCs w:val="24"/>
        </w:rPr>
        <w:t>а и развития одарённости детей» МБОУ, приказ  от 06.12.2012 г. № 355).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Основными целями олимпиады являются: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и развитие у педагогов  интеллектуальных творческих способностей,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стимулирование интереса к педагогической деятельности,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создание необходимых условий 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популяризаци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знаний среди педагогов.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Инициаторами и 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рганизаторами Олимпиады явля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 «Альфа»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с. Усть-Ишим, Омской области.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1.4. Олимпиада проводится по заданиям, составленным на основе теоретических знаний по педагогике и психологии, методике преподавания предметов.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45A" w:rsidRPr="007A2F5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Организационно-методическое и финансовое обеспечение олимпиады</w:t>
      </w:r>
    </w:p>
    <w:p w:rsidR="0049545A" w:rsidRPr="007A2F5E" w:rsidRDefault="007A2F5E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олимпиады осуществляют на основе принципов централизации и методического единства организацию и проведение Олимпиады. Экспертное и аналитическое сопровождение организации и проведения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</w:t>
      </w:r>
      <w:r w:rsid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195FDE"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главы - </w:t>
      </w:r>
      <w:r w:rsidR="00195FDE"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Волковой М.В.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5FDE"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научно-методической работе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«Альфа» и компетентных членов комиссии – Филипповой С.Н., учителя информатики и Васильевой И.М., учителя английского языка МБОУ «лицей «Альфа».</w:t>
      </w:r>
    </w:p>
    <w:p w:rsidR="0049545A" w:rsidRPr="00195FDE" w:rsidRDefault="007A2F5E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рганизаторы создают оргкомитет, методическую комиссию, жюри олимпиады и апелляционную комиссию на срок </w:t>
      </w:r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олимпиады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Финансовое обеспечение проведения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осуществляется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рганизаторами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Организационный комитет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в рамках доступных ему финансовых ресурсов осуществляет финансовое обеспечение организации и проведения этапов олимпиады. Взимание платы за участие в олимпиаде не допускается.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49545A" w:rsidRPr="007A2F5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оргкомитета, методической комиссии, жюри, апелляционной комиссии</w:t>
      </w:r>
      <w:r w:rsidR="00F8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 олимпиад</w:t>
      </w:r>
      <w:proofErr w:type="gramStart"/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1)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определяет форму проведения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и осуществляет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 организационно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определяет порядок проведения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рассматривает конфликтные ситуации, возникшие при проведении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устанавливает регламент проведения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непосредственное проведение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формирует составы методической комиссии и жюри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proofErr w:type="gramStart"/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совместно с методической комиссией и жюри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апелляции участников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и принимает окончательные решения по результатам их рассмотрения;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утверждает список победителей и призеров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обеспечивает награждение победителей и призеров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представляет заместителю директора по НМР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отчёт по итогам проведенной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формирование, функционирование и безопасность единой электронной базы данных участников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proofErr w:type="gramEnd"/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осуществляет иные функции в соответ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 положением об олимпиаде.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Методическая комиссия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№2)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разрабатывает методические рекомендации по проведению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вносит предложения в оргкомитет по составу жюри;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разрабатывает материалы олимпиадных заданий для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разрабатывает критерии и методики оценки выполненных заданий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рассматривает совместно с оргкомитетом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 жюри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апелляции участников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лимпиады, принимает участие в рассмотрении конфликтных ситуаций;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методическое и содержательное единство олимпиадных заданий;</w:t>
      </w:r>
      <w:proofErr w:type="gramEnd"/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публикует решения олимпиадных заданий и осуществляет иные функции в соответствии с положением об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Жюри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3)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оценивает методическое и содержательное единство олимпиадных заданий;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устанавливает количественные критерии отнесения участников этапов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к победителям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призёрам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утверждает протоколы результатов заключительного этапа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осуществляет иные функции в соответствии с положением об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Апелляционная комиссия</w:t>
      </w:r>
      <w:r w:rsidR="0009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4)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Pr="00195FDE" w:rsidRDefault="0049545A" w:rsidP="0009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контролирует и оценивает результаты проверки результатов участников 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рассматривает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апелляции участников Олимпиады.</w:t>
      </w:r>
    </w:p>
    <w:p w:rsidR="0049545A" w:rsidRPr="00195FD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49545A" w:rsidRPr="007A2F5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организации и проведения </w:t>
      </w:r>
      <w:r w:rsidR="00F8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4D4072" w:rsidRPr="007A2F5E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Олимпиада проводится с </w:t>
      </w:r>
      <w:r w:rsidR="007A2F5E"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4D4072"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2017 г.  по </w:t>
      </w:r>
      <w:r w:rsidR="007A2F5E"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D4072"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2F5E"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</w:t>
      </w:r>
      <w:r w:rsidR="00C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(включительно)</w:t>
      </w:r>
      <w:r w:rsidRPr="007A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D4072" w:rsidRDefault="0049545A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D4072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4072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ицо, заявившее о своём участии в олимпиаде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подтверждает ознакомление с настоящим Порядком, условиями и требованиями по проведению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 представляет организатору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согласие на сбор, хранение, использование, распространение (передачу) и публикацию собственных персональных да</w:t>
      </w:r>
      <w:r w:rsidR="004D4072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нных.</w:t>
      </w:r>
    </w:p>
    <w:p w:rsidR="00C62FC0" w:rsidRPr="00C62FC0" w:rsidRDefault="00C62FC0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нужно скачать задания с 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 </w:t>
      </w:r>
      <w:hyperlink r:id="rId5" w:history="1"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oualfa</w:t>
        </w:r>
        <w:r w:rsidRPr="00C62FC0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u</w:t>
        </w:r>
        <w:r w:rsidRPr="00C62FC0">
          <w:rPr>
            <w:rStyle w:val="a5"/>
            <w:rFonts w:ascii="Times New Roman" w:hAnsi="Times New Roman"/>
            <w:sz w:val="24"/>
            <w:szCs w:val="24"/>
          </w:rPr>
          <w:t>-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i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s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h</w:t>
        </w:r>
        <w:r w:rsidRPr="00C62FC0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obr</w:t>
        </w:r>
        <w:r w:rsidRPr="00C62FC0">
          <w:rPr>
            <w:rStyle w:val="a5"/>
            <w:rFonts w:ascii="Times New Roman" w:hAnsi="Times New Roman"/>
            <w:sz w:val="24"/>
            <w:szCs w:val="24"/>
          </w:rPr>
          <w:t>55.</w:t>
        </w:r>
        <w:r w:rsidRPr="00C62FC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62FC0">
        <w:rPr>
          <w:rStyle w:val="a5"/>
          <w:rFonts w:ascii="Times New Roman" w:hAnsi="Times New Roman"/>
          <w:sz w:val="24"/>
          <w:szCs w:val="24"/>
          <w:u w:val="none"/>
        </w:rPr>
        <w:t xml:space="preserve">  </w:t>
      </w:r>
      <w:r w:rsidRPr="00C62FC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(в разделе Новости)</w:t>
      </w:r>
      <w:r w:rsidRPr="00C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 ответьте на вопросы о</w:t>
      </w:r>
      <w:bookmarkStart w:id="0" w:name="_GoBack"/>
      <w:bookmarkEnd w:id="0"/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</w:t>
      </w:r>
      <w:proofErr w:type="gramStart"/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Отправить ответы 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электронную почту </w:t>
      </w:r>
      <w:hyperlink r:id="rId6" w:history="1">
        <w:r w:rsidRPr="00F134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Kazachkova.Sveta@mail.ru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(прикрепите файл документ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ответы и  анкетные данные: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школа, адрес)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9545A" w:rsidRDefault="00C62FC0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Представление списков победителей и призеров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 отчетной документации, размещение информации о победителях и призерах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 на </w:t>
      </w:r>
      <w:r w:rsidR="004D4072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лицея </w:t>
      </w:r>
      <w:hyperlink r:id="rId7" w:history="1">
        <w:proofErr w:type="spellStart"/>
        <w:r w:rsidR="007A2F5E" w:rsidRPr="007A2F5E">
          <w:rPr>
            <w:rStyle w:val="a5"/>
            <w:rFonts w:ascii="Times New Roman" w:hAnsi="Times New Roman"/>
            <w:sz w:val="24"/>
            <w:szCs w:val="24"/>
            <w:lang w:val="en-US"/>
          </w:rPr>
          <w:t>oualfa</w:t>
        </w:r>
        <w:proofErr w:type="spellEnd"/>
        <w:r w:rsidR="007A2F5E" w:rsidRPr="007A2F5E">
          <w:rPr>
            <w:rStyle w:val="a5"/>
            <w:rFonts w:ascii="Times New Roman" w:hAnsi="Times New Roman"/>
            <w:sz w:val="24"/>
            <w:szCs w:val="24"/>
          </w:rPr>
          <w:t>.</w:t>
        </w:r>
        <w:r w:rsidR="007A2F5E" w:rsidRPr="007A2F5E">
          <w:rPr>
            <w:rStyle w:val="a5"/>
            <w:rFonts w:ascii="Times New Roman" w:hAnsi="Times New Roman"/>
            <w:sz w:val="24"/>
            <w:szCs w:val="24"/>
            <w:lang w:val="en-US"/>
          </w:rPr>
          <w:t>u</w:t>
        </w:r>
        <w:r w:rsidR="007A2F5E" w:rsidRPr="007A2F5E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7A2F5E" w:rsidRPr="007A2F5E">
          <w:rPr>
            <w:rStyle w:val="a5"/>
            <w:rFonts w:ascii="Times New Roman" w:hAnsi="Times New Roman"/>
            <w:sz w:val="24"/>
            <w:szCs w:val="24"/>
            <w:lang w:val="en-US"/>
          </w:rPr>
          <w:t>ish</w:t>
        </w:r>
        <w:proofErr w:type="spellEnd"/>
        <w:r w:rsidR="007A2F5E" w:rsidRPr="007A2F5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A2F5E" w:rsidRPr="007A2F5E">
          <w:rPr>
            <w:rStyle w:val="a5"/>
            <w:rFonts w:ascii="Times New Roman" w:hAnsi="Times New Roman"/>
            <w:sz w:val="24"/>
            <w:szCs w:val="24"/>
            <w:lang w:val="en-US"/>
          </w:rPr>
          <w:t>obr</w:t>
        </w:r>
        <w:proofErr w:type="spellEnd"/>
        <w:r w:rsidR="007A2F5E" w:rsidRPr="007A2F5E">
          <w:rPr>
            <w:rStyle w:val="a5"/>
            <w:rFonts w:ascii="Times New Roman" w:hAnsi="Times New Roman"/>
            <w:sz w:val="24"/>
            <w:szCs w:val="24"/>
          </w:rPr>
          <w:t>55.</w:t>
        </w:r>
        <w:proofErr w:type="spellStart"/>
        <w:r w:rsidR="007A2F5E" w:rsidRPr="007A2F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A2F5E">
        <w:rPr>
          <w:rFonts w:ascii="Times New Roman" w:hAnsi="Times New Roman"/>
          <w:sz w:val="24"/>
          <w:szCs w:val="24"/>
        </w:rPr>
        <w:t xml:space="preserve"> </w:t>
      </w:r>
      <w:r w:rsidR="0049545A" w:rsidRPr="007A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в срок до </w:t>
      </w:r>
      <w:r w:rsidR="007A2F5E" w:rsidRPr="00C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4D4072" w:rsidRPr="00C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7A2F5E" w:rsidRPr="00C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г.</w:t>
      </w:r>
      <w:r w:rsidR="0049545A" w:rsidRPr="00195F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F824A0" w:rsidRPr="007A2F5E" w:rsidRDefault="00F824A0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7A2F5E" w:rsidRDefault="0049545A" w:rsidP="007A2F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участия в олимпиаде и определение победителей</w:t>
      </w:r>
    </w:p>
    <w:p w:rsidR="0049545A" w:rsidRPr="007A2F5E" w:rsidRDefault="0049545A" w:rsidP="007A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</w:t>
      </w:r>
      <w:r w:rsid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4072"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</w:t>
      </w:r>
      <w:r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 </w:t>
      </w:r>
      <w:r w:rsidR="007A2F5E" w:rsidRPr="007A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желающие, входящие в состав целевой группы коучинг-проекта </w:t>
      </w:r>
      <w:r w:rsidR="007A2F5E" w:rsidRPr="007A2F5E">
        <w:rPr>
          <w:rFonts w:ascii="Times New Roman" w:hAnsi="Times New Roman" w:cs="Times New Roman"/>
          <w:sz w:val="24"/>
          <w:szCs w:val="24"/>
        </w:rPr>
        <w:t xml:space="preserve">«Литературное объединение учащихся как средство развития одарённости» РИП-ИнКО «Школа как центр творчества и развития одарённости детей». </w:t>
      </w:r>
    </w:p>
    <w:p w:rsidR="0049545A" w:rsidRPr="00195FDE" w:rsidRDefault="004D4072" w:rsidP="007A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Победители и призеры олимпиады определяются по результатам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Победителями и призерами считаются </w:t>
      </w:r>
      <w:r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награждённые дипломами 1,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3 степеней. Победителями </w:t>
      </w:r>
      <w:r w:rsidR="00F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19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считаются участники олимпиады, награждённые дипломами 1-й степени. Призёрами олимпиады считаются участники олимпиады, награждённые дипломами 2 и 3 степеней.</w:t>
      </w:r>
    </w:p>
    <w:p w:rsidR="00BD2290" w:rsidRDefault="00BD2290" w:rsidP="007A2F5E">
      <w:pPr>
        <w:shd w:val="clear" w:color="auto" w:fill="FFFFFF"/>
        <w:spacing w:after="0" w:line="240" w:lineRule="auto"/>
        <w:jc w:val="both"/>
      </w:pPr>
    </w:p>
    <w:sectPr w:rsidR="00BD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A"/>
    <w:rsid w:val="00073E31"/>
    <w:rsid w:val="00093207"/>
    <w:rsid w:val="00195FDE"/>
    <w:rsid w:val="0021275C"/>
    <w:rsid w:val="00246750"/>
    <w:rsid w:val="00297F53"/>
    <w:rsid w:val="003055CA"/>
    <w:rsid w:val="00446D31"/>
    <w:rsid w:val="004770BC"/>
    <w:rsid w:val="00486F46"/>
    <w:rsid w:val="0049545A"/>
    <w:rsid w:val="004D4072"/>
    <w:rsid w:val="004E2E83"/>
    <w:rsid w:val="004F6BBE"/>
    <w:rsid w:val="00500D92"/>
    <w:rsid w:val="00731915"/>
    <w:rsid w:val="007725FE"/>
    <w:rsid w:val="007A2F5E"/>
    <w:rsid w:val="008E47D9"/>
    <w:rsid w:val="009A38DB"/>
    <w:rsid w:val="00AE1949"/>
    <w:rsid w:val="00B12362"/>
    <w:rsid w:val="00B84832"/>
    <w:rsid w:val="00BD2290"/>
    <w:rsid w:val="00C62FC0"/>
    <w:rsid w:val="00F023E1"/>
    <w:rsid w:val="00F124BE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45A"/>
    <w:rPr>
      <w:b/>
      <w:bCs/>
    </w:rPr>
  </w:style>
  <w:style w:type="character" w:styleId="a5">
    <w:name w:val="Hyperlink"/>
    <w:basedOn w:val="a0"/>
    <w:unhideWhenUsed/>
    <w:rsid w:val="004954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45A"/>
    <w:rPr>
      <w:b/>
      <w:bCs/>
    </w:rPr>
  </w:style>
  <w:style w:type="character" w:styleId="a5">
    <w:name w:val="Hyperlink"/>
    <w:basedOn w:val="a0"/>
    <w:unhideWhenUsed/>
    <w:rsid w:val="004954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ei.ust-ishim.omsk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achkova.Sveta@mail.ru" TargetMode="External"/><Relationship Id="rId5" Type="http://schemas.openxmlformats.org/officeDocument/2006/relationships/hyperlink" Target="http://licei.ust-ishim.omsk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лицей альфа</cp:lastModifiedBy>
  <cp:revision>3</cp:revision>
  <dcterms:created xsi:type="dcterms:W3CDTF">2017-02-20T08:43:00Z</dcterms:created>
  <dcterms:modified xsi:type="dcterms:W3CDTF">2017-02-20T10:14:00Z</dcterms:modified>
</cp:coreProperties>
</file>