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69" w:rsidRDefault="00055F69" w:rsidP="00055F69">
      <w:pPr>
        <w:spacing w:after="0"/>
      </w:pPr>
    </w:p>
    <w:p w:rsidR="00055F69" w:rsidRDefault="00055F69" w:rsidP="00055F69">
      <w:pPr>
        <w:spacing w:after="0"/>
      </w:pPr>
    </w:p>
    <w:p w:rsidR="00055F69" w:rsidRDefault="00055F69" w:rsidP="00055F69">
      <w:pPr>
        <w:spacing w:after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057900" cy="8566630"/>
            <wp:effectExtent l="0" t="0" r="0" b="6350"/>
            <wp:docPr id="1" name="Рисунок 1" descr="C:\Users\User\Desktop\Учебные планы 2019-2020\Аннотации\ScanImage2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е планы 2019-2020\Аннотации\ScanImage26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6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68CB" w:rsidRDefault="00EA317D" w:rsidP="00E668CB">
      <w:pPr>
        <w:spacing w:after="120" w:line="240" w:lineRule="auto"/>
      </w:pPr>
      <w:r>
        <w:t xml:space="preserve">            </w:t>
      </w:r>
      <w:r w:rsidR="00B72813">
        <w:t xml:space="preserve">             </w:t>
      </w:r>
    </w:p>
    <w:p w:rsidR="00055F69" w:rsidRDefault="00055F69" w:rsidP="00E668CB">
      <w:pPr>
        <w:spacing w:after="120" w:line="240" w:lineRule="auto"/>
      </w:pPr>
    </w:p>
    <w:p w:rsidR="00055F69" w:rsidRDefault="00055F69" w:rsidP="00E668CB">
      <w:pPr>
        <w:spacing w:after="120" w:line="240" w:lineRule="auto"/>
      </w:pPr>
    </w:p>
    <w:p w:rsidR="00E668CB" w:rsidRDefault="00082523" w:rsidP="00E668CB">
      <w:pPr>
        <w:spacing w:after="120" w:line="240" w:lineRule="auto"/>
      </w:pPr>
      <w:r>
        <w:t>1</w:t>
      </w:r>
      <w:r w:rsidR="00E668CB">
        <w:t>. ПОЯСНИТЕЛЬНАЯ ЗАПИСКА</w:t>
      </w:r>
    </w:p>
    <w:p w:rsidR="00E668CB" w:rsidRDefault="00E668CB" w:rsidP="00E668CB">
      <w:pPr>
        <w:spacing w:after="120" w:line="240" w:lineRule="auto"/>
      </w:pPr>
    </w:p>
    <w:p w:rsidR="00E668CB" w:rsidRDefault="00E668CB" w:rsidP="00E668CB">
      <w:pPr>
        <w:spacing w:after="120" w:line="240" w:lineRule="auto"/>
      </w:pPr>
      <w:r>
        <w:t xml:space="preserve">Программа профессиональной подготовки водителей транспортных средств категории "B"  разработана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t>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</w:t>
      </w:r>
      <w:proofErr w:type="gramEnd"/>
      <w:r>
        <w:t xml:space="preserve">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206807" w:rsidRDefault="00424DFF" w:rsidP="00206807">
      <w:pPr>
        <w:spacing w:after="120" w:line="240" w:lineRule="auto"/>
      </w:pPr>
      <w:r>
        <w:t xml:space="preserve">2. </w:t>
      </w:r>
      <w:r w:rsidR="00206807">
        <w:t>Планируемые результаты освоения учебного курса</w:t>
      </w:r>
    </w:p>
    <w:p w:rsidR="00206807" w:rsidRDefault="00206807" w:rsidP="00206807">
      <w:pPr>
        <w:spacing w:after="120" w:line="240" w:lineRule="auto"/>
      </w:pPr>
      <w:r>
        <w:t>Личностные</w:t>
      </w:r>
    </w:p>
    <w:p w:rsidR="00206807" w:rsidRDefault="00D9553D" w:rsidP="00D9553D">
      <w:pPr>
        <w:pStyle w:val="a3"/>
        <w:numPr>
          <w:ilvl w:val="0"/>
          <w:numId w:val="3"/>
        </w:numPr>
        <w:spacing w:after="120" w:line="240" w:lineRule="auto"/>
      </w:pPr>
      <w:r>
        <w:t>Создание условий ответственности</w:t>
      </w:r>
    </w:p>
    <w:p w:rsidR="00D9553D" w:rsidRDefault="00D9553D" w:rsidP="00D9553D">
      <w:pPr>
        <w:pStyle w:val="a3"/>
        <w:numPr>
          <w:ilvl w:val="0"/>
          <w:numId w:val="3"/>
        </w:numPr>
        <w:spacing w:after="120" w:line="240" w:lineRule="auto"/>
      </w:pPr>
      <w:r>
        <w:t>Проект довести до конца</w:t>
      </w:r>
    </w:p>
    <w:p w:rsidR="00D9553D" w:rsidRDefault="00D9553D" w:rsidP="00D9553D">
      <w:pPr>
        <w:pStyle w:val="a3"/>
        <w:numPr>
          <w:ilvl w:val="0"/>
          <w:numId w:val="3"/>
        </w:numPr>
        <w:spacing w:after="120" w:line="240" w:lineRule="auto"/>
      </w:pPr>
      <w:r>
        <w:t>Ценностно-смысловая ориентация обучающихс</w:t>
      </w:r>
      <w:proofErr w:type="gramStart"/>
      <w:r>
        <w:t>я</w:t>
      </w:r>
      <w:r w:rsidR="00495B95">
        <w:t>(</w:t>
      </w:r>
      <w:proofErr w:type="gramEnd"/>
      <w:r w:rsidR="00495B95">
        <w:t>знание моральных норм, умение соотносить поступки и события с принятыми этическими принципами)</w:t>
      </w:r>
    </w:p>
    <w:p w:rsidR="00206807" w:rsidRDefault="00495B95" w:rsidP="00206807">
      <w:pPr>
        <w:pStyle w:val="a3"/>
        <w:numPr>
          <w:ilvl w:val="0"/>
          <w:numId w:val="3"/>
        </w:numPr>
        <w:spacing w:after="120" w:line="240" w:lineRule="auto"/>
      </w:pPr>
      <w:r>
        <w:t>Жизненное, личностное, профессиональное самоопределение.</w:t>
      </w:r>
    </w:p>
    <w:p w:rsidR="00C45920" w:rsidRDefault="00C45920" w:rsidP="00206807">
      <w:pPr>
        <w:pStyle w:val="a3"/>
        <w:numPr>
          <w:ilvl w:val="0"/>
          <w:numId w:val="3"/>
        </w:numPr>
        <w:spacing w:after="120" w:line="240" w:lineRule="auto"/>
      </w:pPr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взаимопонимание;</w:t>
      </w:r>
      <w:r w:rsidR="00FB7B20">
        <w:t xml:space="preserve"> </w:t>
      </w:r>
    </w:p>
    <w:p w:rsidR="0033023E" w:rsidRPr="0033023E" w:rsidRDefault="00FB7B20" w:rsidP="0033023E">
      <w:pPr>
        <w:pStyle w:val="a3"/>
        <w:numPr>
          <w:ilvl w:val="0"/>
          <w:numId w:val="3"/>
        </w:numPr>
      </w:pPr>
      <w: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 w:rsidR="0033023E" w:rsidRPr="0033023E">
        <w:rPr>
          <w:rFonts w:eastAsia="Calibri" w:cs="Times New Roman"/>
        </w:rPr>
        <w:t xml:space="preserve"> </w:t>
      </w:r>
    </w:p>
    <w:p w:rsidR="0033023E" w:rsidRPr="0033023E" w:rsidRDefault="0033023E" w:rsidP="0033023E">
      <w:pPr>
        <w:pStyle w:val="a3"/>
        <w:numPr>
          <w:ilvl w:val="0"/>
          <w:numId w:val="3"/>
        </w:numPr>
      </w:pPr>
      <w:r w:rsidRPr="0033023E">
        <w:t>Формирование ответственного отношения к учению</w:t>
      </w:r>
      <w:proofErr w:type="gramStart"/>
      <w:r w:rsidRPr="0033023E">
        <w:t>..</w:t>
      </w:r>
      <w:proofErr w:type="gramEnd"/>
    </w:p>
    <w:p w:rsidR="0033023E" w:rsidRDefault="0033023E" w:rsidP="0033023E">
      <w:pPr>
        <w:pStyle w:val="a3"/>
        <w:numPr>
          <w:ilvl w:val="0"/>
          <w:numId w:val="3"/>
        </w:numPr>
      </w:pPr>
      <w:r w:rsidRPr="0033023E">
        <w:t>Формирование целостного мировоззрения.</w:t>
      </w:r>
    </w:p>
    <w:p w:rsidR="00206807" w:rsidRDefault="00206807" w:rsidP="00206807">
      <w:pPr>
        <w:spacing w:after="120" w:line="240" w:lineRule="auto"/>
      </w:pPr>
      <w:r>
        <w:t>Метапредметные</w:t>
      </w:r>
    </w:p>
    <w:p w:rsidR="00206807" w:rsidRDefault="0059313B" w:rsidP="0059313B">
      <w:pPr>
        <w:pStyle w:val="a3"/>
        <w:numPr>
          <w:ilvl w:val="0"/>
          <w:numId w:val="2"/>
        </w:numPr>
        <w:spacing w:after="120" w:line="240" w:lineRule="auto"/>
      </w:pPr>
      <w:r>
        <w:t>Освоение способов решения проблем творческого и поискового характера</w:t>
      </w:r>
    </w:p>
    <w:p w:rsidR="0059313B" w:rsidRDefault="0059313B" w:rsidP="0059313B">
      <w:pPr>
        <w:pStyle w:val="a3"/>
        <w:numPr>
          <w:ilvl w:val="0"/>
          <w:numId w:val="2"/>
        </w:numPr>
        <w:spacing w:after="120" w:line="240" w:lineRule="auto"/>
      </w:pPr>
      <w: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9313B" w:rsidRDefault="0059313B" w:rsidP="0059313B">
      <w:pPr>
        <w:pStyle w:val="a3"/>
        <w:numPr>
          <w:ilvl w:val="0"/>
          <w:numId w:val="2"/>
        </w:numPr>
        <w:spacing w:after="120" w:line="240" w:lineRule="auto"/>
      </w:pPr>
      <w:r>
        <w:t>Освоение начальных форм познавательной и личностной рефлексии;</w:t>
      </w:r>
    </w:p>
    <w:p w:rsidR="00206807" w:rsidRDefault="0059313B" w:rsidP="00206807">
      <w:pPr>
        <w:pStyle w:val="a3"/>
        <w:numPr>
          <w:ilvl w:val="0"/>
          <w:numId w:val="2"/>
        </w:numPr>
        <w:spacing w:after="120" w:line="240" w:lineRule="auto"/>
      </w:pPr>
      <w:r>
        <w:t>Овладение навыками смыслового чтения текстов в соответствии с целями и задачами</w:t>
      </w:r>
    </w:p>
    <w:p w:rsidR="00673B40" w:rsidRDefault="00FB7B20" w:rsidP="00673B40">
      <w:pPr>
        <w:pStyle w:val="a3"/>
        <w:numPr>
          <w:ilvl w:val="0"/>
          <w:numId w:val="2"/>
        </w:numPr>
        <w:spacing w:after="120" w:line="240" w:lineRule="auto"/>
      </w:pPr>
      <w:r>
        <w:t>Умение оценивать правильность выполнения учебной задачи, собственные</w:t>
      </w:r>
      <w:r w:rsidR="00673B40">
        <w:t xml:space="preserve"> возможности её решения</w:t>
      </w:r>
    </w:p>
    <w:p w:rsidR="0033023E" w:rsidRDefault="0033023E" w:rsidP="0033023E">
      <w:pPr>
        <w:pStyle w:val="a3"/>
        <w:numPr>
          <w:ilvl w:val="0"/>
          <w:numId w:val="2"/>
        </w:numPr>
        <w:spacing w:after="120" w:line="240" w:lineRule="auto"/>
      </w:pPr>
      <w:r>
        <w:t>Умение самостоятельно определять цели своего обучения.</w:t>
      </w:r>
    </w:p>
    <w:p w:rsidR="0033023E" w:rsidRDefault="0033023E" w:rsidP="004208E7">
      <w:pPr>
        <w:pStyle w:val="a3"/>
        <w:numPr>
          <w:ilvl w:val="0"/>
          <w:numId w:val="2"/>
        </w:numPr>
        <w:spacing w:after="120" w:line="240" w:lineRule="auto"/>
      </w:pPr>
      <w:r>
        <w:t>Умение самостоятельно планировать пути достижения целей</w:t>
      </w:r>
    </w:p>
    <w:p w:rsidR="0033023E" w:rsidRDefault="0033023E" w:rsidP="0033023E">
      <w:pPr>
        <w:pStyle w:val="a3"/>
        <w:numPr>
          <w:ilvl w:val="0"/>
          <w:numId w:val="2"/>
        </w:numPr>
        <w:spacing w:after="120" w:line="240" w:lineRule="auto"/>
      </w:pPr>
      <w:r>
        <w:t>Владение основами самоконтроля, самооценки, принятие решений и осуществления осознанного выбора в учебной и познавательной деятельности.</w:t>
      </w:r>
    </w:p>
    <w:p w:rsidR="0033023E" w:rsidRDefault="0033023E" w:rsidP="004208E7">
      <w:pPr>
        <w:pStyle w:val="a3"/>
        <w:spacing w:after="120" w:line="240" w:lineRule="auto"/>
      </w:pPr>
    </w:p>
    <w:p w:rsidR="00206807" w:rsidRDefault="00206807" w:rsidP="00206807">
      <w:pPr>
        <w:spacing w:after="120" w:line="240" w:lineRule="auto"/>
      </w:pPr>
      <w:r>
        <w:t>Предметные</w:t>
      </w:r>
    </w:p>
    <w:p w:rsidR="00495B95" w:rsidRDefault="00BF5FFB" w:rsidP="00495B95">
      <w:pPr>
        <w:pStyle w:val="a3"/>
        <w:numPr>
          <w:ilvl w:val="0"/>
          <w:numId w:val="4"/>
        </w:numPr>
        <w:spacing w:after="120" w:line="240" w:lineRule="auto"/>
      </w:pPr>
      <w:r>
        <w:t>Различать виды графических изображений по их характерным признакам и понятиям.</w:t>
      </w:r>
    </w:p>
    <w:p w:rsidR="00BF5FFB" w:rsidRDefault="00BF5FFB" w:rsidP="00495B95">
      <w:pPr>
        <w:pStyle w:val="a3"/>
        <w:numPr>
          <w:ilvl w:val="0"/>
          <w:numId w:val="4"/>
        </w:numPr>
        <w:spacing w:after="120" w:line="240" w:lineRule="auto"/>
      </w:pPr>
      <w:r>
        <w:t>Использовать знания  при решении практических задач.</w:t>
      </w:r>
    </w:p>
    <w:p w:rsidR="00F620E9" w:rsidRDefault="00BF5FFB" w:rsidP="00082523">
      <w:pPr>
        <w:pStyle w:val="a3"/>
        <w:numPr>
          <w:ilvl w:val="0"/>
          <w:numId w:val="4"/>
        </w:numPr>
        <w:spacing w:after="120" w:line="240" w:lineRule="auto"/>
      </w:pPr>
      <w:r>
        <w:t>Определять социальную и практическую ценность изучаемого материала.</w:t>
      </w:r>
    </w:p>
    <w:p w:rsidR="00673B40" w:rsidRDefault="00673B40" w:rsidP="00082523">
      <w:pPr>
        <w:pStyle w:val="a3"/>
        <w:numPr>
          <w:ilvl w:val="0"/>
          <w:numId w:val="4"/>
        </w:numPr>
        <w:spacing w:after="120" w:line="240" w:lineRule="auto"/>
      </w:pPr>
      <w: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33023E" w:rsidRDefault="0033023E" w:rsidP="0033023E">
      <w:pPr>
        <w:pStyle w:val="a3"/>
        <w:numPr>
          <w:ilvl w:val="0"/>
          <w:numId w:val="4"/>
        </w:numPr>
        <w:spacing w:after="120" w:line="240" w:lineRule="auto"/>
      </w:pPr>
      <w:r>
        <w:t>Осознание роли техники и технологий для прогрессивного развития общества.</w:t>
      </w:r>
    </w:p>
    <w:p w:rsidR="0033023E" w:rsidRDefault="0033023E" w:rsidP="0033023E">
      <w:pPr>
        <w:pStyle w:val="a3"/>
        <w:numPr>
          <w:ilvl w:val="0"/>
          <w:numId w:val="4"/>
        </w:numPr>
        <w:spacing w:after="120" w:line="240" w:lineRule="auto"/>
      </w:pPr>
      <w:r>
        <w:t>Овладение методами учебно-исследовательской  и проектной деятельности.</w:t>
      </w:r>
    </w:p>
    <w:p w:rsidR="0033023E" w:rsidRDefault="0033023E" w:rsidP="0033023E">
      <w:pPr>
        <w:pStyle w:val="a3"/>
        <w:numPr>
          <w:ilvl w:val="0"/>
          <w:numId w:val="4"/>
        </w:numPr>
        <w:spacing w:after="120" w:line="240" w:lineRule="auto"/>
      </w:pPr>
      <w:r>
        <w:t>Формирование умений устанавливать взаимосвязь знаний по разным учебным предметам для решения прикладных учебных задач.</w:t>
      </w:r>
    </w:p>
    <w:p w:rsidR="0033023E" w:rsidRDefault="0033023E" w:rsidP="0033023E">
      <w:pPr>
        <w:pStyle w:val="a3"/>
        <w:numPr>
          <w:ilvl w:val="0"/>
          <w:numId w:val="4"/>
        </w:numPr>
        <w:spacing w:after="120" w:line="240" w:lineRule="auto"/>
      </w:pPr>
      <w: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средств, в современном производстве или сфере обслуживания.</w:t>
      </w:r>
    </w:p>
    <w:p w:rsidR="0033023E" w:rsidRDefault="0033023E" w:rsidP="0033023E">
      <w:pPr>
        <w:pStyle w:val="a3"/>
        <w:numPr>
          <w:ilvl w:val="0"/>
          <w:numId w:val="4"/>
        </w:numPr>
        <w:spacing w:after="120" w:line="240" w:lineRule="auto"/>
      </w:pPr>
      <w: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33023E" w:rsidRPr="0033023E" w:rsidRDefault="00673B40" w:rsidP="0033023E">
      <w:pPr>
        <w:pStyle w:val="a3"/>
        <w:numPr>
          <w:ilvl w:val="0"/>
          <w:numId w:val="4"/>
        </w:numPr>
        <w:spacing w:after="120" w:line="240" w:lineRule="auto"/>
      </w:pPr>
      <w:r>
        <w:t>Формирование способности придавать экологическую направленность любой деятельности, проекту;</w:t>
      </w:r>
      <w:r w:rsidR="0033023E" w:rsidRPr="0033023E">
        <w:rPr>
          <w:rFonts w:eastAsia="Calibri" w:cs="Times New Roman"/>
        </w:rPr>
        <w:t xml:space="preserve"> </w:t>
      </w:r>
    </w:p>
    <w:p w:rsidR="00673B40" w:rsidRDefault="00673B40" w:rsidP="0033023E">
      <w:pPr>
        <w:pStyle w:val="a3"/>
        <w:spacing w:after="120" w:line="240" w:lineRule="auto"/>
      </w:pPr>
    </w:p>
    <w:p w:rsidR="0033023E" w:rsidRDefault="0033023E" w:rsidP="0033023E">
      <w:pPr>
        <w:spacing w:after="120" w:line="240" w:lineRule="auto"/>
      </w:pPr>
    </w:p>
    <w:p w:rsidR="00F620E9" w:rsidRDefault="00F620E9" w:rsidP="00F620E9">
      <w:pPr>
        <w:spacing w:after="120" w:line="240" w:lineRule="auto"/>
      </w:pPr>
      <w:r>
        <w:t>3. СОДЕРЖАНИЕ УЧЕБНОГО ПРЕДМЕТА:</w:t>
      </w:r>
    </w:p>
    <w:p w:rsidR="00F46F11" w:rsidRDefault="00F46F11" w:rsidP="00862FCD">
      <w:pPr>
        <w:spacing w:after="120" w:line="240" w:lineRule="auto"/>
        <w:jc w:val="both"/>
      </w:pPr>
      <w:r w:rsidRPr="00F46F11">
        <w:t>Учебный предмет "Первая помощь при дорожно-транспортном происшествии".</w:t>
      </w:r>
    </w:p>
    <w:p w:rsidR="00F46F11" w:rsidRDefault="00F46F11" w:rsidP="00862FCD">
      <w:pPr>
        <w:spacing w:after="120" w:line="240" w:lineRule="auto"/>
        <w:jc w:val="both"/>
      </w:pPr>
      <w:r>
        <w:t xml:space="preserve">Раздел 1 </w:t>
      </w:r>
      <w:r w:rsidRPr="00F46F11">
        <w:t>Организационно-правовые аспекты оказания первой помощи</w:t>
      </w:r>
      <w:r>
        <w:t xml:space="preserve"> (2 час)</w:t>
      </w:r>
    </w:p>
    <w:p w:rsidR="00F46F11" w:rsidRDefault="00F46F11" w:rsidP="00862FCD">
      <w:pPr>
        <w:spacing w:after="120" w:line="240" w:lineRule="auto"/>
        <w:jc w:val="both"/>
      </w:pPr>
      <w:proofErr w:type="gramStart"/>
      <w:r w:rsidRPr="00F46F11"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 w:rsidRPr="00F46F11">
        <w:t xml:space="preserve"> </w:t>
      </w:r>
      <w:proofErr w:type="gramStart"/>
      <w:r w:rsidRPr="00F46F11"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F46F11">
        <w:t xml:space="preserve"> основные компоненты, их назначение; общая последовательность действий на месте </w:t>
      </w:r>
      <w:r w:rsidRPr="00F46F11">
        <w:lastRenderedPageBreak/>
        <w:t>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F46F11" w:rsidRDefault="00F46F11" w:rsidP="00862FCD">
      <w:pPr>
        <w:spacing w:after="120" w:line="240" w:lineRule="auto"/>
        <w:jc w:val="both"/>
      </w:pPr>
      <w:r>
        <w:t xml:space="preserve">Раздел 2 </w:t>
      </w:r>
      <w:r w:rsidRPr="00F46F11">
        <w:t>Оказание первой помощи при отсутствии сознания, остановке дыхания и кровообращения</w:t>
      </w:r>
      <w:r>
        <w:t xml:space="preserve"> (4 час)</w:t>
      </w:r>
    </w:p>
    <w:p w:rsidR="006A5745" w:rsidRDefault="006A5745" w:rsidP="00862FCD">
      <w:pPr>
        <w:spacing w:after="120" w:line="240" w:lineRule="auto"/>
        <w:jc w:val="both"/>
      </w:pPr>
      <w:proofErr w:type="gramStart"/>
      <w: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>
        <w:t xml:space="preserve"> </w:t>
      </w:r>
      <w:proofErr w:type="gramStart"/>
      <w: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proofErr w:type="gramEnd"/>
    </w:p>
    <w:p w:rsidR="00F46F11" w:rsidRDefault="006A5745" w:rsidP="00862FCD">
      <w:pPr>
        <w:spacing w:after="120" w:line="240" w:lineRule="auto"/>
        <w:jc w:val="both"/>
      </w:pPr>
      <w:proofErr w:type="gramStart"/>
      <w: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F46F11" w:rsidRDefault="00F46F11" w:rsidP="00862FCD">
      <w:pPr>
        <w:spacing w:after="120" w:line="240" w:lineRule="auto"/>
        <w:jc w:val="both"/>
      </w:pPr>
      <w:r>
        <w:t xml:space="preserve">Раздел 3 </w:t>
      </w:r>
      <w:r w:rsidRPr="00F46F11">
        <w:t>Оказание первой помощи при наружных кровотечениях и травмах</w:t>
      </w:r>
      <w:r>
        <w:t xml:space="preserve"> (4час)</w:t>
      </w:r>
    </w:p>
    <w:p w:rsidR="006A5745" w:rsidRDefault="006A5745" w:rsidP="00862FCD">
      <w:pPr>
        <w:spacing w:after="120" w:line="240" w:lineRule="auto"/>
        <w:jc w:val="both"/>
      </w:pPr>
      <w: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>
        <w:t xml:space="preserve"> </w:t>
      </w:r>
      <w:proofErr w:type="gramStart"/>
      <w:r>
        <w:t xml:space="preserve"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</w:t>
      </w:r>
      <w:r>
        <w:lastRenderedPageBreak/>
        <w:t>использованием медицинских изделий);</w:t>
      </w:r>
      <w:proofErr w:type="gramEnd"/>
      <w: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>
        <w:t>окклюзионной</w:t>
      </w:r>
      <w:proofErr w:type="spellEnd"/>
      <w: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F46F11" w:rsidRDefault="006A5745" w:rsidP="00862FCD">
      <w:pPr>
        <w:spacing w:after="120" w:line="240" w:lineRule="auto"/>
        <w:jc w:val="both"/>
      </w:pPr>
      <w:proofErr w:type="gramStart"/>
      <w: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>
        <w:t xml:space="preserve"> отработка наложения </w:t>
      </w:r>
      <w:proofErr w:type="spellStart"/>
      <w:r>
        <w:t>окклюзионной</w:t>
      </w:r>
      <w:proofErr w:type="spellEnd"/>
      <w: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>
        <w:t>аутоиммобилизация</w:t>
      </w:r>
      <w:proofErr w:type="spellEnd"/>
      <w:r>
        <w:t>, с использованием медицинских изделий); отработка приемов фиксации шейного отдела</w:t>
      </w:r>
    </w:p>
    <w:p w:rsidR="00F46F11" w:rsidRDefault="00F46F11" w:rsidP="00862FCD">
      <w:pPr>
        <w:spacing w:after="120" w:line="240" w:lineRule="auto"/>
        <w:jc w:val="both"/>
      </w:pPr>
      <w:r>
        <w:t xml:space="preserve">Раздел 4 </w:t>
      </w:r>
      <w:r w:rsidRPr="00F46F11">
        <w:t>Оказание первой помощи при прочих состояниях, транспортировка пострадавших в дорожно-транспортном происшествии</w:t>
      </w:r>
      <w:r>
        <w:t xml:space="preserve"> (6 час)</w:t>
      </w:r>
    </w:p>
    <w:p w:rsidR="006A5745" w:rsidRDefault="006A5745" w:rsidP="00862FCD">
      <w:pPr>
        <w:spacing w:after="120" w:line="240" w:lineRule="auto"/>
        <w:jc w:val="both"/>
      </w:pPr>
      <w: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</w:t>
      </w:r>
      <w:proofErr w:type="gramStart"/>
      <w:r>
        <w:t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>
        <w:t xml:space="preserve"> </w:t>
      </w:r>
      <w:proofErr w:type="gramStart"/>
      <w: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>
        <w:t>холодовая</w:t>
      </w:r>
      <w:proofErr w:type="spellEnd"/>
      <w: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6A5745" w:rsidRDefault="006A5745" w:rsidP="00862FCD">
      <w:pPr>
        <w:spacing w:after="120" w:line="240" w:lineRule="auto"/>
        <w:jc w:val="both"/>
      </w:pPr>
      <w: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>
        <w:t>термоизолирующей</w:t>
      </w:r>
      <w:proofErr w:type="spellEnd"/>
      <w: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</w:t>
      </w:r>
      <w:r>
        <w:lastRenderedPageBreak/>
        <w:t>(травмами, потерей сознания, отсутствием признаков жизни и с другими состояниями, требующими оказания первой помощи).</w:t>
      </w:r>
    </w:p>
    <w:p w:rsidR="006A5745" w:rsidRDefault="006A5745" w:rsidP="00862FCD">
      <w:pPr>
        <w:spacing w:after="120" w:line="240" w:lineRule="auto"/>
        <w:jc w:val="both"/>
      </w:pPr>
      <w:r w:rsidRPr="006A5745">
        <w:t>Учебный предмет "Устройство и техническое обслуживание транспортных средств категории "B" как объектов управления".</w:t>
      </w:r>
    </w:p>
    <w:p w:rsidR="006A5745" w:rsidRDefault="006A5745" w:rsidP="00862FCD">
      <w:pPr>
        <w:spacing w:after="120" w:line="240" w:lineRule="auto"/>
        <w:jc w:val="both"/>
      </w:pPr>
      <w:r>
        <w:t>Раздел 1</w:t>
      </w:r>
      <w:r w:rsidR="00D63CEA">
        <w:t xml:space="preserve"> </w:t>
      </w:r>
      <w:r w:rsidRPr="006A5745">
        <w:t>Общее устройство транспортных средств категории "B"</w:t>
      </w:r>
      <w:r w:rsidR="00D63CEA">
        <w:t xml:space="preserve"> </w:t>
      </w:r>
      <w:proofErr w:type="gramStart"/>
      <w:r w:rsidR="00D63CEA">
        <w:t xml:space="preserve">( </w:t>
      </w:r>
      <w:proofErr w:type="gramEnd"/>
      <w:r w:rsidR="00D63CEA">
        <w:t>1 час )</w:t>
      </w:r>
    </w:p>
    <w:p w:rsidR="006A5745" w:rsidRDefault="001137EF" w:rsidP="00862FCD">
      <w:pPr>
        <w:spacing w:after="120" w:line="240" w:lineRule="auto"/>
        <w:jc w:val="both"/>
      </w:pPr>
      <w:r w:rsidRPr="001137EF">
        <w:t>Общее устройство транспортных средств категории "B":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1137EF" w:rsidRDefault="006A5745" w:rsidP="00862FCD">
      <w:pPr>
        <w:spacing w:after="120" w:line="240" w:lineRule="auto"/>
        <w:jc w:val="both"/>
      </w:pPr>
      <w:r>
        <w:t>Раздел 2</w:t>
      </w:r>
      <w:r w:rsidR="00D63CEA">
        <w:t xml:space="preserve"> </w:t>
      </w:r>
      <w:r w:rsidRPr="006A5745">
        <w:t>Кузов автомобиля, рабочее место водителя, системы пассивной безопасности</w:t>
      </w:r>
      <w:r w:rsidR="00D63CEA">
        <w:t xml:space="preserve">. </w:t>
      </w:r>
      <w:proofErr w:type="gramStart"/>
      <w:r w:rsidR="00D63CEA">
        <w:t xml:space="preserve">( </w:t>
      </w:r>
      <w:proofErr w:type="gramEnd"/>
      <w:r w:rsidR="00D63CEA">
        <w:t>1 час )</w:t>
      </w:r>
      <w:r w:rsidR="001137EF" w:rsidRPr="001137EF">
        <w:t xml:space="preserve"> 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 w:rsidR="001137EF" w:rsidRPr="001137EF">
        <w:t>шумоизоляция</w:t>
      </w:r>
      <w:proofErr w:type="spellEnd"/>
      <w:r w:rsidR="001137EF" w:rsidRPr="001137EF"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</w:t>
      </w:r>
      <w:proofErr w:type="gramStart"/>
      <w:r w:rsidR="001137EF" w:rsidRPr="001137EF">
        <w:t xml:space="preserve">очистители и </w:t>
      </w:r>
      <w:proofErr w:type="spellStart"/>
      <w:r w:rsidR="001137EF" w:rsidRPr="001137EF">
        <w:t>омыватели</w:t>
      </w:r>
      <w:proofErr w:type="spellEnd"/>
      <w:r w:rsidR="001137EF" w:rsidRPr="001137EF">
        <w:t xml:space="preserve"> фар головного света; системы регулировки и обогрева зеркал заднего вида; 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</w:t>
      </w:r>
      <w:proofErr w:type="gramEnd"/>
      <w:r w:rsidR="001137EF" w:rsidRPr="001137EF">
        <w:t xml:space="preserve"> </w:t>
      </w:r>
      <w:proofErr w:type="gramStart"/>
      <w:r w:rsidR="001137EF" w:rsidRPr="001137EF">
        <w:t>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  <w:proofErr w:type="gramEnd"/>
    </w:p>
    <w:p w:rsidR="006A5745" w:rsidRDefault="006A5745" w:rsidP="00862FCD">
      <w:pPr>
        <w:spacing w:after="120" w:line="240" w:lineRule="auto"/>
        <w:jc w:val="both"/>
      </w:pPr>
      <w:r>
        <w:t>Раздел 3</w:t>
      </w:r>
      <w:r w:rsidR="00D63CEA">
        <w:t xml:space="preserve"> </w:t>
      </w:r>
      <w:r w:rsidRPr="006A5745">
        <w:t>Общее устройство и работа двигателя</w:t>
      </w:r>
      <w:r w:rsidR="00D63CEA">
        <w:t>. (14 час)</w:t>
      </w:r>
    </w:p>
    <w:p w:rsidR="006A5745" w:rsidRDefault="001137EF" w:rsidP="00862FCD">
      <w:pPr>
        <w:spacing w:after="120" w:line="240" w:lineRule="auto"/>
        <w:jc w:val="both"/>
      </w:pPr>
      <w:proofErr w:type="gramStart"/>
      <w:r w:rsidRPr="001137EF"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1137EF"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6A5745" w:rsidRDefault="006A5745" w:rsidP="00862FCD">
      <w:pPr>
        <w:spacing w:after="120" w:line="240" w:lineRule="auto"/>
        <w:jc w:val="both"/>
      </w:pPr>
      <w:r>
        <w:t>Раздел 4</w:t>
      </w:r>
      <w:r w:rsidR="00D63CEA">
        <w:t xml:space="preserve"> </w:t>
      </w:r>
      <w:r w:rsidRPr="006A5745">
        <w:t>Об</w:t>
      </w:r>
      <w:r w:rsidR="00D63CEA">
        <w:t>щее устройство трансмиссии. (</w:t>
      </w:r>
      <w:r w:rsidR="001137EF">
        <w:t>6 час</w:t>
      </w:r>
      <w:r w:rsidR="00D63CEA">
        <w:t>)</w:t>
      </w:r>
    </w:p>
    <w:p w:rsidR="006A5745" w:rsidRDefault="001137EF" w:rsidP="00862FCD">
      <w:pPr>
        <w:spacing w:after="120" w:line="240" w:lineRule="auto"/>
        <w:jc w:val="both"/>
      </w:pPr>
      <w:proofErr w:type="gramStart"/>
      <w:r w:rsidRPr="001137EF">
        <w:lastRenderedPageBreak/>
        <w:t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 w:rsidRPr="001137EF">
        <w:t xml:space="preserve"> </w:t>
      </w:r>
      <w:proofErr w:type="gramStart"/>
      <w:r w:rsidRPr="001137EF">
        <w:t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 w:rsidRPr="001137EF"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6A5745" w:rsidRDefault="006A5745" w:rsidP="00862FCD">
      <w:pPr>
        <w:spacing w:after="120" w:line="240" w:lineRule="auto"/>
        <w:jc w:val="both"/>
      </w:pPr>
      <w:r>
        <w:t>Раздел 5</w:t>
      </w:r>
      <w:r w:rsidR="001137EF">
        <w:t xml:space="preserve"> </w:t>
      </w:r>
      <w:r w:rsidRPr="006A5745">
        <w:t>Назначе</w:t>
      </w:r>
      <w:r w:rsidR="00D63CEA">
        <w:t>ние и состав ходовой части. (</w:t>
      </w:r>
      <w:r w:rsidR="001137EF">
        <w:t>1 час</w:t>
      </w:r>
      <w:r w:rsidR="00D63CEA">
        <w:t>)</w:t>
      </w:r>
    </w:p>
    <w:p w:rsidR="006A5745" w:rsidRDefault="001137EF" w:rsidP="00862FCD">
      <w:pPr>
        <w:spacing w:after="120" w:line="240" w:lineRule="auto"/>
        <w:jc w:val="both"/>
      </w:pPr>
      <w:proofErr w:type="gramStart"/>
      <w:r w:rsidRPr="001137EF"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Pr="001137EF"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6A5745" w:rsidRDefault="006A5745" w:rsidP="00862FCD">
      <w:pPr>
        <w:spacing w:after="120" w:line="240" w:lineRule="auto"/>
        <w:jc w:val="both"/>
      </w:pPr>
      <w:r>
        <w:t>Раздел 6</w:t>
      </w:r>
      <w:r w:rsidR="00D63CEA">
        <w:t xml:space="preserve"> </w:t>
      </w:r>
      <w:r w:rsidRPr="006A5745">
        <w:t>Общее устройство и принцип работы тормозных систем</w:t>
      </w:r>
      <w:r w:rsidR="00D63CEA">
        <w:t>. (</w:t>
      </w:r>
      <w:r w:rsidR="001137EF">
        <w:t>4 час</w:t>
      </w:r>
      <w:r w:rsidR="00D63CEA">
        <w:t>)</w:t>
      </w:r>
    </w:p>
    <w:p w:rsidR="006A5745" w:rsidRDefault="001A4058" w:rsidP="00862FCD">
      <w:pPr>
        <w:spacing w:after="120" w:line="240" w:lineRule="auto"/>
        <w:jc w:val="both"/>
      </w:pPr>
      <w:r w:rsidRPr="001A4058"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6A5745" w:rsidRDefault="006A5745" w:rsidP="00862FCD">
      <w:pPr>
        <w:spacing w:after="120" w:line="240" w:lineRule="auto"/>
        <w:jc w:val="both"/>
      </w:pPr>
      <w:r>
        <w:t>Раздел 7</w:t>
      </w:r>
      <w:r w:rsidR="00D63CEA">
        <w:t xml:space="preserve"> </w:t>
      </w:r>
      <w:r w:rsidRPr="006A5745">
        <w:t>Общее устройство и принцип работы системы рулевого управления</w:t>
      </w:r>
      <w:r w:rsidR="00D63CEA">
        <w:t>. (</w:t>
      </w:r>
      <w:r w:rsidR="001137EF">
        <w:t>3 час</w:t>
      </w:r>
      <w:r w:rsidR="00D63CEA">
        <w:t>)</w:t>
      </w:r>
    </w:p>
    <w:p w:rsidR="006A5745" w:rsidRDefault="001A4058" w:rsidP="00862FCD">
      <w:pPr>
        <w:spacing w:after="120" w:line="240" w:lineRule="auto"/>
        <w:jc w:val="both"/>
      </w:pPr>
      <w:proofErr w:type="gramStart"/>
      <w:r w:rsidRPr="001A4058"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1A4058"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6A5745" w:rsidRDefault="006A5745" w:rsidP="00862FCD">
      <w:pPr>
        <w:spacing w:after="120" w:line="240" w:lineRule="auto"/>
        <w:jc w:val="both"/>
      </w:pPr>
      <w:r>
        <w:lastRenderedPageBreak/>
        <w:t>Раздел 8</w:t>
      </w:r>
      <w:r w:rsidR="00D63CEA">
        <w:t xml:space="preserve"> </w:t>
      </w:r>
      <w:r w:rsidRPr="006A5745">
        <w:t>Электронные системы помощи водителю</w:t>
      </w:r>
      <w:r w:rsidR="001137EF">
        <w:t>. (2 час</w:t>
      </w:r>
      <w:proofErr w:type="gramStart"/>
      <w:r w:rsidR="00D63CEA">
        <w:t xml:space="preserve"> )</w:t>
      </w:r>
      <w:proofErr w:type="gramEnd"/>
    </w:p>
    <w:p w:rsidR="001A4058" w:rsidRDefault="001A4058" w:rsidP="00862FCD">
      <w:pPr>
        <w:spacing w:after="120" w:line="240" w:lineRule="auto"/>
        <w:jc w:val="both"/>
      </w:pPr>
      <w:proofErr w:type="gramStart"/>
      <w: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>
        <w:t>антипробуксовочная</w:t>
      </w:r>
      <w:proofErr w:type="spellEnd"/>
      <w: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>
        <w:t xml:space="preserve"> системы - ассистенты водителя (ассистент движения на спуске, ассистент </w:t>
      </w:r>
      <w:proofErr w:type="spellStart"/>
      <w:r>
        <w:t>трогания</w:t>
      </w:r>
      <w:proofErr w:type="spellEnd"/>
      <w:r>
        <w:t xml:space="preserve"> на подъеме, динамический ассистент </w:t>
      </w:r>
      <w:proofErr w:type="spellStart"/>
      <w:r>
        <w:t>трогания</w:t>
      </w:r>
      <w:proofErr w:type="spellEnd"/>
      <w: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6A5745" w:rsidRDefault="001A4058" w:rsidP="00862FCD">
      <w:pPr>
        <w:spacing w:after="120" w:line="240" w:lineRule="auto"/>
        <w:jc w:val="both"/>
      </w:pPr>
      <w:proofErr w:type="gramStart"/>
      <w: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6A5745" w:rsidRDefault="006A5745" w:rsidP="00862FCD">
      <w:pPr>
        <w:spacing w:after="120" w:line="240" w:lineRule="auto"/>
        <w:jc w:val="both"/>
      </w:pPr>
      <w:r>
        <w:t>Раздел 9</w:t>
      </w:r>
      <w:r w:rsidR="00D63CEA">
        <w:t xml:space="preserve"> </w:t>
      </w:r>
      <w:r w:rsidRPr="006A5745">
        <w:t>Общее устройство прицепов и тягово-сцепных устройств</w:t>
      </w:r>
      <w:r w:rsidR="00D63CEA">
        <w:t>. (</w:t>
      </w:r>
      <w:r w:rsidR="001137EF">
        <w:t>2 час</w:t>
      </w:r>
      <w:r w:rsidR="00D63CEA">
        <w:t>)</w:t>
      </w:r>
    </w:p>
    <w:p w:rsidR="006A5745" w:rsidRDefault="001A4058" w:rsidP="00862FCD">
      <w:pPr>
        <w:spacing w:after="120" w:line="240" w:lineRule="auto"/>
        <w:jc w:val="both"/>
      </w:pPr>
      <w:r>
        <w:t>Общее устройство прицепов и тягово-сцепных устройств: классификация прицепов; краткие технические характеристики прицепов категории О</w:t>
      </w:r>
      <w:proofErr w:type="gramStart"/>
      <w:r>
        <w:t>1</w:t>
      </w:r>
      <w:proofErr w:type="gramEnd"/>
      <w: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  <w:r>
        <w:tab/>
      </w:r>
    </w:p>
    <w:p w:rsidR="006A5745" w:rsidRDefault="006A5745" w:rsidP="00862FCD">
      <w:pPr>
        <w:spacing w:after="120" w:line="240" w:lineRule="auto"/>
        <w:jc w:val="both"/>
      </w:pPr>
      <w:r>
        <w:t>Раздел 10</w:t>
      </w:r>
      <w:r w:rsidR="00D63CEA">
        <w:t xml:space="preserve"> </w:t>
      </w:r>
      <w:r w:rsidRPr="006A5745">
        <w:t>Система технического обслуживания</w:t>
      </w:r>
      <w:r w:rsidR="001137EF">
        <w:t>. (5 час</w:t>
      </w:r>
      <w:r w:rsidR="00D63CEA">
        <w:t>)</w:t>
      </w:r>
    </w:p>
    <w:p w:rsidR="006A5745" w:rsidRDefault="001A4058" w:rsidP="00862FCD">
      <w:pPr>
        <w:spacing w:after="120" w:line="240" w:lineRule="auto"/>
        <w:jc w:val="both"/>
      </w:pPr>
      <w:proofErr w:type="gramStart"/>
      <w:r w:rsidRPr="001A4058"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1A4058"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6A5745" w:rsidRDefault="006A5745" w:rsidP="00862FCD">
      <w:pPr>
        <w:spacing w:after="120" w:line="240" w:lineRule="auto"/>
        <w:jc w:val="both"/>
      </w:pPr>
      <w:r>
        <w:t>Раздел 11</w:t>
      </w:r>
      <w:r w:rsidR="00D63CEA">
        <w:t xml:space="preserve"> </w:t>
      </w:r>
      <w:r w:rsidRPr="006A5745">
        <w:t>Меры безопасности и защиты окружающей природной среды при эксплуатации транспортного средства</w:t>
      </w:r>
      <w:r w:rsidR="00D63CEA">
        <w:t xml:space="preserve">. </w:t>
      </w:r>
      <w:proofErr w:type="gramStart"/>
      <w:r w:rsidR="00D63CEA">
        <w:t xml:space="preserve">( </w:t>
      </w:r>
      <w:proofErr w:type="gramEnd"/>
      <w:r w:rsidR="001137EF">
        <w:t>1 час</w:t>
      </w:r>
      <w:r w:rsidR="00D63CEA">
        <w:t xml:space="preserve"> )</w:t>
      </w:r>
    </w:p>
    <w:p w:rsidR="006A5745" w:rsidRDefault="001A4058" w:rsidP="00862FCD">
      <w:pPr>
        <w:spacing w:after="120" w:line="240" w:lineRule="auto"/>
        <w:jc w:val="both"/>
      </w:pPr>
      <w:r w:rsidRPr="001A4058"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6A5745" w:rsidRDefault="006A5745" w:rsidP="00862FCD">
      <w:pPr>
        <w:spacing w:after="120" w:line="240" w:lineRule="auto"/>
        <w:jc w:val="both"/>
      </w:pPr>
      <w:r>
        <w:lastRenderedPageBreak/>
        <w:t>Раздел 12</w:t>
      </w:r>
      <w:r w:rsidR="00D63CEA">
        <w:t xml:space="preserve"> Устранение неисправностей. (</w:t>
      </w:r>
      <w:r w:rsidR="001137EF">
        <w:t>5 час</w:t>
      </w:r>
      <w:r w:rsidR="00D63CEA">
        <w:t>)</w:t>
      </w:r>
    </w:p>
    <w:p w:rsidR="001A4058" w:rsidRPr="001A4058" w:rsidRDefault="001A4058" w:rsidP="00862FCD">
      <w:pPr>
        <w:jc w:val="both"/>
      </w:pPr>
      <w:proofErr w:type="gramStart"/>
      <w:r w:rsidRPr="001A4058"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1A4058"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1A4058" w:rsidRDefault="001A4058" w:rsidP="00F620E9">
      <w:pPr>
        <w:spacing w:after="120" w:line="240" w:lineRule="auto"/>
      </w:pPr>
    </w:p>
    <w:p w:rsidR="00A56F83" w:rsidRDefault="00A56F83" w:rsidP="00E668CB">
      <w:pPr>
        <w:spacing w:after="120" w:line="240" w:lineRule="auto"/>
      </w:pPr>
      <w:r>
        <w:t xml:space="preserve">                                     Тематическое планирование</w:t>
      </w:r>
    </w:p>
    <w:p w:rsidR="00EA317D" w:rsidRDefault="00EA317D" w:rsidP="00F005DA">
      <w:pPr>
        <w:spacing w:after="120" w:line="240" w:lineRule="auto"/>
      </w:pPr>
      <w:r>
        <w:t xml:space="preserve">                                                    10 класс.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"/>
        <w:gridCol w:w="3997"/>
        <w:gridCol w:w="1560"/>
        <w:gridCol w:w="2523"/>
      </w:tblGrid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№</w:t>
            </w:r>
          </w:p>
          <w:p w:rsidR="00F3232C" w:rsidRDefault="00F3232C" w:rsidP="00F005DA">
            <w:pPr>
              <w:spacing w:after="12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97" w:type="dxa"/>
          </w:tcPr>
          <w:p w:rsidR="00F3232C" w:rsidRDefault="00F3232C" w:rsidP="00F005DA">
            <w:pPr>
              <w:spacing w:after="120"/>
            </w:pPr>
            <w:r>
              <w:t>Наименование раздела  Тема урока</w:t>
            </w:r>
          </w:p>
        </w:tc>
        <w:tc>
          <w:tcPr>
            <w:tcW w:w="1560" w:type="dxa"/>
          </w:tcPr>
          <w:p w:rsidR="00F3232C" w:rsidRDefault="00F3232C" w:rsidP="00F005DA">
            <w:pPr>
              <w:spacing w:after="120"/>
            </w:pPr>
            <w:r>
              <w:t>Кол-во часов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  <w:r>
              <w:t>Примечание</w:t>
            </w: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1-2</w:t>
            </w:r>
          </w:p>
        </w:tc>
        <w:tc>
          <w:tcPr>
            <w:tcW w:w="3997" w:type="dxa"/>
          </w:tcPr>
          <w:p w:rsidR="00F3232C" w:rsidRDefault="000E2DC2" w:rsidP="00F005DA">
            <w:pPr>
              <w:spacing w:after="120"/>
            </w:pPr>
            <w:r>
              <w:t>Организационно-правовые аспекты оказания первой помощи.</w:t>
            </w:r>
            <w:r w:rsidR="00F3232C">
              <w:tab/>
            </w:r>
          </w:p>
          <w:p w:rsidR="000E2DC2" w:rsidRDefault="000E2DC2" w:rsidP="00F005DA">
            <w:pPr>
              <w:spacing w:after="120"/>
            </w:pPr>
            <w:r>
              <w:t>Общая последовательность действий на месте происшествия.</w:t>
            </w:r>
          </w:p>
          <w:p w:rsidR="00A87947" w:rsidRDefault="00A87947" w:rsidP="00F005DA">
            <w:pPr>
              <w:spacing w:after="120"/>
            </w:pPr>
            <w:r>
              <w:t>Входной контроль</w:t>
            </w:r>
          </w:p>
        </w:tc>
        <w:tc>
          <w:tcPr>
            <w:tcW w:w="1560" w:type="dxa"/>
          </w:tcPr>
          <w:p w:rsidR="00F3232C" w:rsidRDefault="000E2DC2" w:rsidP="00F005DA">
            <w:pPr>
              <w:spacing w:after="120"/>
            </w:pPr>
            <w:r>
              <w:t>1</w:t>
            </w:r>
          </w:p>
          <w:p w:rsidR="00F3232C" w:rsidRDefault="00F3232C" w:rsidP="00F005DA">
            <w:pPr>
              <w:spacing w:after="120"/>
            </w:pPr>
          </w:p>
          <w:p w:rsidR="00F3232C" w:rsidRDefault="000E2DC2" w:rsidP="00F005DA">
            <w:pPr>
              <w:spacing w:after="120"/>
            </w:pPr>
            <w:r>
              <w:t>1</w:t>
            </w:r>
          </w:p>
          <w:p w:rsidR="00F3232C" w:rsidRDefault="00F3232C" w:rsidP="00F005DA">
            <w:pPr>
              <w:spacing w:after="120"/>
            </w:pP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3-4</w:t>
            </w:r>
          </w:p>
        </w:tc>
        <w:tc>
          <w:tcPr>
            <w:tcW w:w="3997" w:type="dxa"/>
          </w:tcPr>
          <w:p w:rsidR="000E2DC2" w:rsidRDefault="000E2DC2" w:rsidP="00F005DA">
            <w:pPr>
              <w:spacing w:after="120"/>
            </w:pPr>
            <w:r>
              <w:t>Оказание первой помощи при отсутствии сознания.</w:t>
            </w:r>
          </w:p>
          <w:p w:rsidR="000E2DC2" w:rsidRDefault="000E2DC2" w:rsidP="000E2DC2">
            <w:pPr>
              <w:spacing w:after="120"/>
            </w:pPr>
            <w:r>
              <w:t>Оказание перво</w:t>
            </w:r>
            <w:r w:rsidR="005D699B">
              <w:t>й помощи при остановке дыхания и кровообращения</w:t>
            </w:r>
            <w:r>
              <w:t>.</w:t>
            </w:r>
          </w:p>
          <w:p w:rsidR="00F3232C" w:rsidRDefault="000E2DC2" w:rsidP="000E2DC2">
            <w:pPr>
              <w:spacing w:after="120"/>
            </w:pPr>
            <w:r>
              <w:tab/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5D699B" w:rsidP="00F005DA">
            <w:pPr>
              <w:spacing w:after="120"/>
            </w:pPr>
            <w:r>
              <w:t>1</w:t>
            </w:r>
          </w:p>
          <w:p w:rsidR="00F3232C" w:rsidRDefault="00F3232C" w:rsidP="00F005DA">
            <w:pPr>
              <w:spacing w:after="120"/>
            </w:pPr>
          </w:p>
          <w:p w:rsidR="00F3232C" w:rsidRDefault="005D699B" w:rsidP="00F005DA">
            <w:pPr>
              <w:spacing w:after="120"/>
            </w:pPr>
            <w:r>
              <w:t>1</w:t>
            </w:r>
          </w:p>
          <w:p w:rsidR="00F3232C" w:rsidRDefault="00F3232C" w:rsidP="00F005DA">
            <w:pPr>
              <w:spacing w:after="120"/>
            </w:pPr>
          </w:p>
          <w:p w:rsidR="00F3232C" w:rsidRDefault="00F3232C" w:rsidP="00F005DA">
            <w:pPr>
              <w:spacing w:after="120"/>
            </w:pP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5-6</w:t>
            </w:r>
          </w:p>
        </w:tc>
        <w:tc>
          <w:tcPr>
            <w:tcW w:w="3997" w:type="dxa"/>
          </w:tcPr>
          <w:p w:rsidR="00F3232C" w:rsidRDefault="005D699B" w:rsidP="00F005DA">
            <w:pPr>
              <w:spacing w:after="120"/>
            </w:pPr>
            <w:r>
              <w:t>Способ проверки дыхания.</w:t>
            </w:r>
          </w:p>
          <w:p w:rsidR="005D699B" w:rsidRPr="005D699B" w:rsidRDefault="005D699B" w:rsidP="005D699B">
            <w:r>
              <w:t>Способ проверки кровообращения</w:t>
            </w:r>
            <w:r w:rsidRPr="005D699B">
              <w:t>.</w:t>
            </w:r>
          </w:p>
          <w:p w:rsidR="005D699B" w:rsidRDefault="005D699B" w:rsidP="00F005DA">
            <w:pPr>
              <w:spacing w:after="120"/>
            </w:pPr>
          </w:p>
        </w:tc>
        <w:tc>
          <w:tcPr>
            <w:tcW w:w="1560" w:type="dxa"/>
          </w:tcPr>
          <w:p w:rsidR="00F3232C" w:rsidRDefault="005D699B" w:rsidP="00F005DA">
            <w:pPr>
              <w:spacing w:after="120"/>
            </w:pPr>
            <w:r>
              <w:t>1</w:t>
            </w:r>
          </w:p>
          <w:p w:rsidR="00A21686" w:rsidRDefault="00A21686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7-8</w:t>
            </w:r>
          </w:p>
        </w:tc>
        <w:tc>
          <w:tcPr>
            <w:tcW w:w="3997" w:type="dxa"/>
          </w:tcPr>
          <w:p w:rsidR="00A21686" w:rsidRDefault="00A21686" w:rsidP="00F005DA">
            <w:pPr>
              <w:spacing w:after="120"/>
            </w:pPr>
            <w:r>
              <w:t xml:space="preserve">Оказание первой помощи при наружных кровотечениях. </w:t>
            </w:r>
          </w:p>
          <w:p w:rsidR="00F3232C" w:rsidRDefault="00A21686" w:rsidP="00F005DA">
            <w:pPr>
              <w:spacing w:after="120"/>
            </w:pPr>
            <w:r w:rsidRPr="00A21686">
              <w:t>Оказание первой п</w:t>
            </w:r>
            <w:r>
              <w:t>омощи при травмах</w:t>
            </w:r>
            <w:r w:rsidRPr="00A21686">
              <w:t>.</w:t>
            </w:r>
          </w:p>
          <w:p w:rsidR="00A21686" w:rsidRDefault="00A21686" w:rsidP="00F005DA">
            <w:pPr>
              <w:spacing w:after="120"/>
            </w:pPr>
          </w:p>
        </w:tc>
        <w:tc>
          <w:tcPr>
            <w:tcW w:w="1560" w:type="dxa"/>
          </w:tcPr>
          <w:p w:rsidR="00F3232C" w:rsidRDefault="00A21686" w:rsidP="00F005DA">
            <w:pPr>
              <w:spacing w:after="120"/>
            </w:pPr>
            <w:r>
              <w:t>1</w:t>
            </w:r>
          </w:p>
          <w:p w:rsidR="00A21686" w:rsidRDefault="00A21686" w:rsidP="00F005DA">
            <w:pPr>
              <w:spacing w:after="120"/>
            </w:pPr>
          </w:p>
          <w:p w:rsidR="00A21686" w:rsidRDefault="00A21686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9-10</w:t>
            </w:r>
          </w:p>
        </w:tc>
        <w:tc>
          <w:tcPr>
            <w:tcW w:w="3997" w:type="dxa"/>
          </w:tcPr>
          <w:p w:rsidR="00F3232C" w:rsidRDefault="00A21686" w:rsidP="00F005DA">
            <w:pPr>
              <w:spacing w:after="120"/>
            </w:pPr>
            <w:r>
              <w:t>Способы остановки кровотечения.</w:t>
            </w:r>
          </w:p>
          <w:p w:rsidR="00A21686" w:rsidRDefault="00A21686" w:rsidP="00F005DA">
            <w:pPr>
              <w:spacing w:after="120"/>
            </w:pPr>
            <w:r>
              <w:t>Способ иммобилизации при травме.</w:t>
            </w:r>
          </w:p>
        </w:tc>
        <w:tc>
          <w:tcPr>
            <w:tcW w:w="1560" w:type="dxa"/>
          </w:tcPr>
          <w:p w:rsidR="00F3232C" w:rsidRDefault="00A21686" w:rsidP="00F005DA">
            <w:pPr>
              <w:spacing w:after="120"/>
            </w:pPr>
            <w:r>
              <w:t>1</w:t>
            </w:r>
          </w:p>
          <w:p w:rsidR="00A21686" w:rsidRDefault="00A21686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11-12</w:t>
            </w:r>
          </w:p>
        </w:tc>
        <w:tc>
          <w:tcPr>
            <w:tcW w:w="3997" w:type="dxa"/>
          </w:tcPr>
          <w:p w:rsidR="00F3232C" w:rsidRDefault="00A21686" w:rsidP="00F005DA">
            <w:pPr>
              <w:spacing w:after="120"/>
            </w:pPr>
            <w:r>
              <w:t>Оказание первой помощи при прочих состояниях.</w:t>
            </w:r>
          </w:p>
          <w:p w:rsidR="00A21686" w:rsidRDefault="00A21686" w:rsidP="00F005DA">
            <w:pPr>
              <w:spacing w:after="120"/>
            </w:pPr>
            <w:r>
              <w:t>Транспортировка пострадавших.</w:t>
            </w:r>
          </w:p>
        </w:tc>
        <w:tc>
          <w:tcPr>
            <w:tcW w:w="1560" w:type="dxa"/>
          </w:tcPr>
          <w:p w:rsidR="00F3232C" w:rsidRDefault="00A21686" w:rsidP="00F005DA">
            <w:pPr>
              <w:spacing w:after="120"/>
            </w:pPr>
            <w:r>
              <w:t>1</w:t>
            </w:r>
          </w:p>
          <w:p w:rsidR="00A21686" w:rsidRDefault="00A21686" w:rsidP="00F005DA">
            <w:pPr>
              <w:spacing w:after="120"/>
            </w:pPr>
          </w:p>
          <w:p w:rsidR="00A21686" w:rsidRDefault="00A21686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13-14</w:t>
            </w:r>
          </w:p>
        </w:tc>
        <w:tc>
          <w:tcPr>
            <w:tcW w:w="3997" w:type="dxa"/>
          </w:tcPr>
          <w:p w:rsidR="00F3232C" w:rsidRDefault="00A21686" w:rsidP="00F005DA">
            <w:pPr>
              <w:spacing w:after="120"/>
            </w:pPr>
            <w:r>
              <w:t>Оптимальное положение тела пострадавшего.</w:t>
            </w:r>
          </w:p>
          <w:p w:rsidR="00B71D3B" w:rsidRDefault="00B71D3B" w:rsidP="00F005DA">
            <w:pPr>
              <w:spacing w:after="120"/>
            </w:pPr>
            <w:r>
              <w:t xml:space="preserve">Способ контроля состояния </w:t>
            </w:r>
            <w:r>
              <w:lastRenderedPageBreak/>
              <w:t>пострадавшего.</w:t>
            </w:r>
          </w:p>
        </w:tc>
        <w:tc>
          <w:tcPr>
            <w:tcW w:w="1560" w:type="dxa"/>
          </w:tcPr>
          <w:p w:rsidR="00F3232C" w:rsidRDefault="00B71D3B" w:rsidP="00F005DA">
            <w:pPr>
              <w:spacing w:after="120"/>
            </w:pPr>
            <w:r>
              <w:lastRenderedPageBreak/>
              <w:t>1</w:t>
            </w:r>
          </w:p>
          <w:p w:rsidR="00B71D3B" w:rsidRDefault="00B71D3B" w:rsidP="00F005DA">
            <w:pPr>
              <w:spacing w:after="120"/>
            </w:pPr>
          </w:p>
          <w:p w:rsidR="00B71D3B" w:rsidRDefault="00B71D3B" w:rsidP="00F005DA">
            <w:pPr>
              <w:spacing w:after="120"/>
            </w:pPr>
            <w:r>
              <w:lastRenderedPageBreak/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lastRenderedPageBreak/>
              <w:t>15-16</w:t>
            </w:r>
          </w:p>
        </w:tc>
        <w:tc>
          <w:tcPr>
            <w:tcW w:w="3997" w:type="dxa"/>
          </w:tcPr>
          <w:p w:rsidR="00B71D3B" w:rsidRDefault="00B71D3B" w:rsidP="00F005DA">
            <w:pPr>
              <w:spacing w:after="120"/>
            </w:pPr>
            <w:r>
              <w:t>Виды ожогов при дорожно-транспортном происшествии.</w:t>
            </w:r>
          </w:p>
          <w:p w:rsidR="00F3232C" w:rsidRDefault="00B71D3B" w:rsidP="00F005DA">
            <w:pPr>
              <w:spacing w:after="120"/>
            </w:pPr>
            <w:r>
              <w:t>Наложение повязок.</w:t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B71D3B" w:rsidP="00F005DA">
            <w:pPr>
              <w:spacing w:after="120"/>
            </w:pPr>
            <w:r>
              <w:t>1</w:t>
            </w:r>
          </w:p>
          <w:p w:rsidR="00B71D3B" w:rsidRDefault="00B71D3B" w:rsidP="00F005DA">
            <w:pPr>
              <w:spacing w:after="120"/>
            </w:pPr>
          </w:p>
          <w:p w:rsidR="00B71D3B" w:rsidRDefault="00B71D3B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17-18</w:t>
            </w:r>
          </w:p>
        </w:tc>
        <w:tc>
          <w:tcPr>
            <w:tcW w:w="3997" w:type="dxa"/>
          </w:tcPr>
          <w:p w:rsidR="00F3232C" w:rsidRDefault="00B71D3B" w:rsidP="00F005DA">
            <w:pPr>
              <w:spacing w:after="120"/>
            </w:pPr>
            <w:r>
              <w:t>Общее устройство транспортных средств категории «В»</w:t>
            </w:r>
          </w:p>
          <w:p w:rsidR="00B71D3B" w:rsidRDefault="00B71D3B" w:rsidP="00F005DA">
            <w:pPr>
              <w:spacing w:after="120"/>
            </w:pPr>
            <w:r>
              <w:t>Кузов автомобиля, рабочее место водителя, системы пассивной безопасности.</w:t>
            </w:r>
          </w:p>
        </w:tc>
        <w:tc>
          <w:tcPr>
            <w:tcW w:w="1560" w:type="dxa"/>
          </w:tcPr>
          <w:p w:rsidR="00F3232C" w:rsidRDefault="00B71D3B" w:rsidP="00F005DA">
            <w:pPr>
              <w:spacing w:after="120"/>
            </w:pPr>
            <w:r>
              <w:t>1</w:t>
            </w:r>
          </w:p>
          <w:p w:rsidR="00B71D3B" w:rsidRDefault="00B71D3B" w:rsidP="00F005DA">
            <w:pPr>
              <w:spacing w:after="120"/>
            </w:pPr>
          </w:p>
          <w:p w:rsidR="00B71D3B" w:rsidRDefault="00B71D3B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19-20</w:t>
            </w:r>
          </w:p>
        </w:tc>
        <w:tc>
          <w:tcPr>
            <w:tcW w:w="3997" w:type="dxa"/>
          </w:tcPr>
          <w:p w:rsidR="00B71D3B" w:rsidRDefault="00B71D3B" w:rsidP="00F005DA">
            <w:pPr>
              <w:spacing w:after="120"/>
            </w:pPr>
            <w:r>
              <w:t>Общее устройство и работа двигателя.</w:t>
            </w:r>
          </w:p>
          <w:p w:rsidR="00F3232C" w:rsidRDefault="00B71D3B" w:rsidP="00F005DA">
            <w:pPr>
              <w:spacing w:after="120"/>
            </w:pPr>
            <w:r>
              <w:t>Основные механизмы и системы.</w:t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B71D3B" w:rsidP="00F005DA">
            <w:pPr>
              <w:spacing w:after="120"/>
            </w:pPr>
            <w:r>
              <w:t>1</w:t>
            </w:r>
          </w:p>
          <w:p w:rsidR="00B71D3B" w:rsidRDefault="00B71D3B" w:rsidP="00F005DA">
            <w:pPr>
              <w:spacing w:after="120"/>
            </w:pPr>
          </w:p>
          <w:p w:rsidR="00B71D3B" w:rsidRDefault="00B71D3B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21-22</w:t>
            </w:r>
          </w:p>
        </w:tc>
        <w:tc>
          <w:tcPr>
            <w:tcW w:w="3997" w:type="dxa"/>
          </w:tcPr>
          <w:p w:rsidR="00F3232C" w:rsidRDefault="00B71D3B" w:rsidP="00F005DA">
            <w:pPr>
              <w:spacing w:after="120"/>
            </w:pPr>
            <w:proofErr w:type="gramStart"/>
            <w:r>
              <w:t>Кривошипно- шатунный</w:t>
            </w:r>
            <w:proofErr w:type="gramEnd"/>
            <w:r>
              <w:t xml:space="preserve"> механизм.</w:t>
            </w:r>
          </w:p>
          <w:p w:rsidR="00B71D3B" w:rsidRDefault="00B71D3B" w:rsidP="00F005DA">
            <w:pPr>
              <w:spacing w:after="120"/>
            </w:pPr>
            <w:r>
              <w:t>Газораспределительный механизм.</w:t>
            </w:r>
          </w:p>
        </w:tc>
        <w:tc>
          <w:tcPr>
            <w:tcW w:w="1560" w:type="dxa"/>
          </w:tcPr>
          <w:p w:rsidR="00F3232C" w:rsidRDefault="00605FA5" w:rsidP="00F005DA">
            <w:pPr>
              <w:spacing w:after="120"/>
            </w:pPr>
            <w:r>
              <w:t>1</w:t>
            </w:r>
          </w:p>
          <w:p w:rsidR="00605FA5" w:rsidRDefault="00605FA5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23-24</w:t>
            </w:r>
          </w:p>
        </w:tc>
        <w:tc>
          <w:tcPr>
            <w:tcW w:w="3997" w:type="dxa"/>
          </w:tcPr>
          <w:p w:rsidR="00605FA5" w:rsidRDefault="00605FA5" w:rsidP="00F005DA">
            <w:pPr>
              <w:spacing w:after="120"/>
            </w:pPr>
            <w:r>
              <w:t>Система охлаждения двигателя.</w:t>
            </w:r>
          </w:p>
          <w:p w:rsidR="00F3232C" w:rsidRDefault="00605FA5" w:rsidP="00F005DA">
            <w:pPr>
              <w:spacing w:after="120"/>
            </w:pPr>
            <w:r>
              <w:t>Охлаждающие жидкости.</w:t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605FA5" w:rsidP="00F005DA">
            <w:pPr>
              <w:spacing w:after="120"/>
            </w:pPr>
            <w:r>
              <w:t>1</w:t>
            </w:r>
          </w:p>
          <w:p w:rsidR="00605FA5" w:rsidRDefault="00605FA5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25-26</w:t>
            </w:r>
          </w:p>
        </w:tc>
        <w:tc>
          <w:tcPr>
            <w:tcW w:w="3997" w:type="dxa"/>
          </w:tcPr>
          <w:p w:rsidR="00605FA5" w:rsidRDefault="00605FA5" w:rsidP="00F005DA">
            <w:pPr>
              <w:spacing w:after="120"/>
            </w:pPr>
            <w:r>
              <w:t>Масло и его свойства.</w:t>
            </w:r>
          </w:p>
          <w:p w:rsidR="00F3232C" w:rsidRDefault="00605FA5" w:rsidP="00F005DA">
            <w:pPr>
              <w:spacing w:after="120"/>
            </w:pPr>
            <w:r>
              <w:t>Система смазки.</w:t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605FA5" w:rsidP="00F005DA">
            <w:pPr>
              <w:spacing w:after="120"/>
            </w:pPr>
            <w:r>
              <w:t>1</w:t>
            </w:r>
          </w:p>
          <w:p w:rsidR="00605FA5" w:rsidRDefault="00605FA5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27-28</w:t>
            </w:r>
          </w:p>
        </w:tc>
        <w:tc>
          <w:tcPr>
            <w:tcW w:w="3997" w:type="dxa"/>
          </w:tcPr>
          <w:p w:rsidR="00605FA5" w:rsidRDefault="00605FA5" w:rsidP="00F005DA">
            <w:pPr>
              <w:spacing w:after="120"/>
            </w:pPr>
            <w:r>
              <w:t>Топливо и его свойства.</w:t>
            </w:r>
          </w:p>
          <w:p w:rsidR="00F3232C" w:rsidRDefault="00605FA5" w:rsidP="00F005DA">
            <w:pPr>
              <w:spacing w:after="120"/>
            </w:pPr>
            <w:r>
              <w:t>Система питания карбюраторного двигателя.</w:t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605FA5" w:rsidP="00F005DA">
            <w:pPr>
              <w:spacing w:after="120"/>
            </w:pPr>
            <w:r>
              <w:t>1</w:t>
            </w:r>
          </w:p>
          <w:p w:rsidR="00605FA5" w:rsidRDefault="00605FA5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29-30</w:t>
            </w:r>
          </w:p>
        </w:tc>
        <w:tc>
          <w:tcPr>
            <w:tcW w:w="3997" w:type="dxa"/>
          </w:tcPr>
          <w:p w:rsidR="00605FA5" w:rsidRDefault="00605FA5" w:rsidP="00F005DA">
            <w:pPr>
              <w:spacing w:after="120"/>
            </w:pPr>
            <w:r>
              <w:t>Система питания дизельного</w:t>
            </w:r>
            <w:r w:rsidRPr="00605FA5">
              <w:t xml:space="preserve"> двигателя.</w:t>
            </w:r>
            <w:r>
              <w:t xml:space="preserve"> </w:t>
            </w:r>
          </w:p>
          <w:p w:rsidR="00F3232C" w:rsidRDefault="00605FA5" w:rsidP="00F005DA">
            <w:pPr>
              <w:spacing w:after="120"/>
            </w:pPr>
            <w:r>
              <w:t>Система питания инжекторного</w:t>
            </w:r>
            <w:r w:rsidRPr="00605FA5">
              <w:t xml:space="preserve"> двигателя.</w:t>
            </w:r>
            <w:r w:rsidRPr="00605FA5">
              <w:tab/>
            </w:r>
            <w:r w:rsidRPr="00605FA5">
              <w:tab/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605FA5" w:rsidP="00F005DA">
            <w:pPr>
              <w:spacing w:after="120"/>
            </w:pPr>
            <w:r>
              <w:t>1</w:t>
            </w:r>
          </w:p>
          <w:p w:rsidR="00605FA5" w:rsidRDefault="00605FA5" w:rsidP="00F005DA">
            <w:pPr>
              <w:spacing w:after="120"/>
            </w:pPr>
          </w:p>
          <w:p w:rsidR="00605FA5" w:rsidRDefault="00605FA5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31-32</w:t>
            </w:r>
          </w:p>
        </w:tc>
        <w:tc>
          <w:tcPr>
            <w:tcW w:w="3997" w:type="dxa"/>
          </w:tcPr>
          <w:p w:rsidR="00605FA5" w:rsidRDefault="00605FA5" w:rsidP="00F005DA">
            <w:pPr>
              <w:spacing w:after="120"/>
            </w:pPr>
            <w:r>
              <w:t>Система зажигания.</w:t>
            </w:r>
          </w:p>
          <w:p w:rsidR="00F3232C" w:rsidRDefault="00605FA5" w:rsidP="00F005DA">
            <w:pPr>
              <w:spacing w:after="120"/>
            </w:pPr>
            <w:r>
              <w:t>Установка зажигания.</w:t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605FA5" w:rsidP="00F005DA">
            <w:pPr>
              <w:spacing w:after="120"/>
            </w:pPr>
            <w:r>
              <w:t>1</w:t>
            </w:r>
          </w:p>
          <w:p w:rsidR="00605FA5" w:rsidRDefault="00605FA5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33-34</w:t>
            </w:r>
          </w:p>
        </w:tc>
        <w:tc>
          <w:tcPr>
            <w:tcW w:w="3997" w:type="dxa"/>
          </w:tcPr>
          <w:p w:rsidR="00F3232C" w:rsidRDefault="00605FA5" w:rsidP="00F005DA">
            <w:pPr>
              <w:spacing w:after="120"/>
            </w:pPr>
            <w:r>
              <w:t>Общее устройство трансмиссии.</w:t>
            </w:r>
          </w:p>
          <w:p w:rsidR="00605FA5" w:rsidRDefault="00605FA5" w:rsidP="00F005DA">
            <w:pPr>
              <w:spacing w:after="120"/>
            </w:pPr>
            <w:r>
              <w:t>Сцепление автомобиля.</w:t>
            </w:r>
          </w:p>
        </w:tc>
        <w:tc>
          <w:tcPr>
            <w:tcW w:w="1560" w:type="dxa"/>
          </w:tcPr>
          <w:p w:rsidR="00F3232C" w:rsidRDefault="00F61D6F" w:rsidP="00F005DA">
            <w:pPr>
              <w:spacing w:after="120"/>
            </w:pPr>
            <w:r>
              <w:t>1</w:t>
            </w:r>
          </w:p>
          <w:p w:rsidR="00F61D6F" w:rsidRDefault="00F61D6F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35-36</w:t>
            </w:r>
          </w:p>
        </w:tc>
        <w:tc>
          <w:tcPr>
            <w:tcW w:w="3997" w:type="dxa"/>
          </w:tcPr>
          <w:p w:rsidR="00F61D6F" w:rsidRDefault="00F61D6F" w:rsidP="00F005DA">
            <w:pPr>
              <w:spacing w:after="120"/>
            </w:pPr>
            <w:r>
              <w:t>Коробка передач автомобиля.</w:t>
            </w:r>
          </w:p>
          <w:p w:rsidR="00F3232C" w:rsidRDefault="00F61D6F" w:rsidP="00F005DA">
            <w:pPr>
              <w:spacing w:after="120"/>
            </w:pPr>
            <w:r>
              <w:t>Кинематические обозначения.</w:t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F61D6F" w:rsidP="00F005DA">
            <w:pPr>
              <w:spacing w:after="120"/>
            </w:pPr>
            <w:r>
              <w:t>1</w:t>
            </w:r>
          </w:p>
          <w:p w:rsidR="00F61D6F" w:rsidRDefault="00F61D6F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37-38</w:t>
            </w:r>
          </w:p>
        </w:tc>
        <w:tc>
          <w:tcPr>
            <w:tcW w:w="3997" w:type="dxa"/>
          </w:tcPr>
          <w:p w:rsidR="00F61D6F" w:rsidRDefault="00F61D6F" w:rsidP="00F005DA">
            <w:pPr>
              <w:spacing w:after="120"/>
            </w:pPr>
            <w:r>
              <w:t>Главная передача.</w:t>
            </w:r>
          </w:p>
          <w:p w:rsidR="00F3232C" w:rsidRDefault="00F61D6F" w:rsidP="00F005DA">
            <w:pPr>
              <w:spacing w:after="120"/>
            </w:pPr>
            <w:r>
              <w:t>Дифференциал автомобиля.</w:t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F61D6F" w:rsidP="00F005DA">
            <w:pPr>
              <w:spacing w:after="120"/>
            </w:pPr>
            <w:r>
              <w:t>1</w:t>
            </w:r>
          </w:p>
          <w:p w:rsidR="00F61D6F" w:rsidRDefault="00F61D6F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39-40</w:t>
            </w:r>
          </w:p>
        </w:tc>
        <w:tc>
          <w:tcPr>
            <w:tcW w:w="3997" w:type="dxa"/>
          </w:tcPr>
          <w:p w:rsidR="00F61D6F" w:rsidRDefault="00F61D6F" w:rsidP="00F005DA">
            <w:pPr>
              <w:spacing w:after="120"/>
            </w:pPr>
            <w:r>
              <w:t>Назначение и состав ходовой части.</w:t>
            </w:r>
          </w:p>
          <w:p w:rsidR="00F3232C" w:rsidRDefault="00F61D6F" w:rsidP="00F005DA">
            <w:pPr>
              <w:spacing w:after="120"/>
            </w:pPr>
            <w:r>
              <w:t>Общее устройство тормозных систем.</w:t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F61D6F" w:rsidP="00F005DA">
            <w:pPr>
              <w:spacing w:after="120"/>
            </w:pPr>
            <w:r>
              <w:t>1</w:t>
            </w:r>
          </w:p>
          <w:p w:rsidR="00F61D6F" w:rsidRDefault="00F61D6F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41-42</w:t>
            </w:r>
          </w:p>
        </w:tc>
        <w:tc>
          <w:tcPr>
            <w:tcW w:w="3997" w:type="dxa"/>
          </w:tcPr>
          <w:p w:rsidR="00F61D6F" w:rsidRDefault="00F61D6F" w:rsidP="00F005DA">
            <w:pPr>
              <w:spacing w:after="120"/>
            </w:pPr>
            <w:r>
              <w:t>Тормозная система с гидравлическим приводом.</w:t>
            </w:r>
          </w:p>
          <w:p w:rsidR="00F3232C" w:rsidRDefault="00F61D6F" w:rsidP="00F005DA">
            <w:pPr>
              <w:spacing w:after="120"/>
            </w:pPr>
            <w:r>
              <w:t xml:space="preserve">Тормозная система с </w:t>
            </w:r>
            <w:r>
              <w:lastRenderedPageBreak/>
              <w:t>пневматическим приводом</w:t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F61D6F" w:rsidP="00F005DA">
            <w:pPr>
              <w:spacing w:after="120"/>
            </w:pPr>
            <w:r>
              <w:lastRenderedPageBreak/>
              <w:t>1</w:t>
            </w:r>
          </w:p>
          <w:p w:rsidR="00F61D6F" w:rsidRDefault="00F61D6F" w:rsidP="00F005DA">
            <w:pPr>
              <w:spacing w:after="120"/>
            </w:pPr>
          </w:p>
          <w:p w:rsidR="00F61D6F" w:rsidRDefault="00F61D6F" w:rsidP="00F005DA">
            <w:pPr>
              <w:spacing w:after="120"/>
            </w:pPr>
            <w:r>
              <w:lastRenderedPageBreak/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lastRenderedPageBreak/>
              <w:t>43-44</w:t>
            </w:r>
          </w:p>
        </w:tc>
        <w:tc>
          <w:tcPr>
            <w:tcW w:w="3997" w:type="dxa"/>
          </w:tcPr>
          <w:p w:rsidR="002374D3" w:rsidRDefault="002374D3" w:rsidP="00F005DA">
            <w:pPr>
              <w:spacing w:after="120"/>
            </w:pPr>
            <w:r w:rsidRPr="002374D3">
              <w:t>Тор</w:t>
            </w:r>
            <w:r>
              <w:t xml:space="preserve">мозная система с механическим </w:t>
            </w:r>
            <w:r w:rsidRPr="002374D3">
              <w:t>приводом</w:t>
            </w:r>
            <w:r>
              <w:t>.</w:t>
            </w:r>
          </w:p>
          <w:p w:rsidR="00F3232C" w:rsidRDefault="002374D3" w:rsidP="00F005DA">
            <w:pPr>
              <w:spacing w:after="120"/>
            </w:pPr>
            <w:r>
              <w:t>Общее устройство и принцип работы системы рулевого управления.</w:t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F3232C" w:rsidP="00F005DA">
            <w:pPr>
              <w:spacing w:after="120"/>
            </w:pPr>
            <w:r>
              <w:t>1</w:t>
            </w:r>
          </w:p>
          <w:p w:rsidR="00F3232C" w:rsidRDefault="00F3232C" w:rsidP="00F005DA">
            <w:pPr>
              <w:spacing w:after="120"/>
            </w:pPr>
          </w:p>
          <w:p w:rsidR="00F3232C" w:rsidRDefault="00F3232C" w:rsidP="00F005DA">
            <w:pPr>
              <w:spacing w:after="120"/>
            </w:pPr>
          </w:p>
          <w:p w:rsidR="00F3232C" w:rsidRDefault="00F3232C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45-46</w:t>
            </w:r>
          </w:p>
        </w:tc>
        <w:tc>
          <w:tcPr>
            <w:tcW w:w="3997" w:type="dxa"/>
          </w:tcPr>
          <w:p w:rsidR="002374D3" w:rsidRDefault="002374D3" w:rsidP="00F005DA">
            <w:pPr>
              <w:spacing w:after="120"/>
            </w:pPr>
            <w:r>
              <w:t>Устройство и работа гидроусилителя.</w:t>
            </w:r>
          </w:p>
          <w:p w:rsidR="00F3232C" w:rsidRDefault="002374D3" w:rsidP="00F005DA">
            <w:pPr>
              <w:spacing w:after="120"/>
            </w:pPr>
            <w:r>
              <w:t>Неисправности системы рулевого управления.</w:t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2374D3" w:rsidP="00F005DA">
            <w:pPr>
              <w:spacing w:after="120"/>
            </w:pPr>
            <w:r>
              <w:t>1</w:t>
            </w:r>
          </w:p>
          <w:p w:rsidR="002374D3" w:rsidRDefault="002374D3" w:rsidP="00F005DA">
            <w:pPr>
              <w:spacing w:after="120"/>
            </w:pPr>
          </w:p>
          <w:p w:rsidR="002374D3" w:rsidRDefault="002374D3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47-48</w:t>
            </w:r>
          </w:p>
        </w:tc>
        <w:tc>
          <w:tcPr>
            <w:tcW w:w="3997" w:type="dxa"/>
          </w:tcPr>
          <w:p w:rsidR="002374D3" w:rsidRDefault="002374D3" w:rsidP="00F005DA">
            <w:pPr>
              <w:spacing w:after="120"/>
            </w:pPr>
            <w:r>
              <w:t>Электронные системы помощи водителю.</w:t>
            </w:r>
          </w:p>
          <w:p w:rsidR="00F3232C" w:rsidRDefault="002374D3" w:rsidP="00F005DA">
            <w:pPr>
              <w:spacing w:after="120"/>
            </w:pPr>
            <w:r>
              <w:t>Система курсовой устойчивости.</w:t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2374D3" w:rsidP="00F005DA">
            <w:pPr>
              <w:spacing w:after="120"/>
            </w:pPr>
            <w:r>
              <w:t>1</w:t>
            </w:r>
          </w:p>
          <w:p w:rsidR="002374D3" w:rsidRDefault="002374D3" w:rsidP="00F005DA">
            <w:pPr>
              <w:spacing w:after="120"/>
            </w:pPr>
          </w:p>
          <w:p w:rsidR="002374D3" w:rsidRDefault="002374D3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49-50</w:t>
            </w:r>
          </w:p>
        </w:tc>
        <w:tc>
          <w:tcPr>
            <w:tcW w:w="3997" w:type="dxa"/>
          </w:tcPr>
          <w:p w:rsidR="002374D3" w:rsidRDefault="002374D3" w:rsidP="00F005DA">
            <w:pPr>
              <w:spacing w:after="120"/>
            </w:pPr>
            <w:r>
              <w:t>Источники тока.</w:t>
            </w:r>
          </w:p>
          <w:p w:rsidR="00F3232C" w:rsidRDefault="002374D3" w:rsidP="00F005DA">
            <w:pPr>
              <w:spacing w:after="120"/>
            </w:pPr>
            <w:r>
              <w:t>Аккумуляторная батарея.</w:t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2374D3" w:rsidP="00F005DA">
            <w:pPr>
              <w:spacing w:after="120"/>
            </w:pPr>
            <w:r>
              <w:t>1</w:t>
            </w:r>
          </w:p>
          <w:p w:rsidR="002374D3" w:rsidRDefault="002374D3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51-52</w:t>
            </w:r>
          </w:p>
        </w:tc>
        <w:tc>
          <w:tcPr>
            <w:tcW w:w="3997" w:type="dxa"/>
          </w:tcPr>
          <w:p w:rsidR="005F5147" w:rsidRDefault="005F5147" w:rsidP="00F005DA">
            <w:pPr>
              <w:spacing w:after="120"/>
            </w:pPr>
            <w:r>
              <w:t>Генератор постоянного тока.</w:t>
            </w:r>
          </w:p>
          <w:p w:rsidR="00F3232C" w:rsidRDefault="005F5147" w:rsidP="00F005DA">
            <w:pPr>
              <w:spacing w:after="120"/>
            </w:pPr>
            <w:r>
              <w:t>Генератор переменного тока.</w:t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5F5147" w:rsidP="00F005DA">
            <w:pPr>
              <w:spacing w:after="120"/>
            </w:pPr>
            <w:r>
              <w:t>1</w:t>
            </w:r>
          </w:p>
          <w:p w:rsidR="005F5147" w:rsidRDefault="005F5147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53-54</w:t>
            </w:r>
          </w:p>
        </w:tc>
        <w:tc>
          <w:tcPr>
            <w:tcW w:w="3997" w:type="dxa"/>
          </w:tcPr>
          <w:p w:rsidR="00F3232C" w:rsidRDefault="005F5147" w:rsidP="00F005DA">
            <w:pPr>
              <w:spacing w:after="120"/>
            </w:pPr>
            <w:r>
              <w:t>Стартер автомобиля.</w:t>
            </w:r>
          </w:p>
          <w:p w:rsidR="005F5147" w:rsidRDefault="005F5147" w:rsidP="00F005DA">
            <w:pPr>
              <w:spacing w:after="120"/>
            </w:pPr>
            <w:r>
              <w:t>Система зажигания автомобиля.</w:t>
            </w:r>
          </w:p>
        </w:tc>
        <w:tc>
          <w:tcPr>
            <w:tcW w:w="1560" w:type="dxa"/>
          </w:tcPr>
          <w:p w:rsidR="00F3232C" w:rsidRDefault="005F5147" w:rsidP="00F005DA">
            <w:pPr>
              <w:spacing w:after="120"/>
            </w:pPr>
            <w:r>
              <w:t>1</w:t>
            </w:r>
          </w:p>
          <w:p w:rsidR="005F5147" w:rsidRDefault="005F5147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55-56</w:t>
            </w:r>
          </w:p>
        </w:tc>
        <w:tc>
          <w:tcPr>
            <w:tcW w:w="3997" w:type="dxa"/>
          </w:tcPr>
          <w:p w:rsidR="005F5147" w:rsidRDefault="005F5147" w:rsidP="00F005DA">
            <w:pPr>
              <w:spacing w:after="120"/>
            </w:pPr>
            <w:r>
              <w:t>Установка зажигания на двигателе.</w:t>
            </w:r>
          </w:p>
          <w:p w:rsidR="00F3232C" w:rsidRDefault="005F5147" w:rsidP="00F005DA">
            <w:pPr>
              <w:spacing w:after="120"/>
            </w:pPr>
            <w:r>
              <w:t>Общая схема электрооборудования автомобиля.</w:t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5F5147" w:rsidP="00F005DA">
            <w:pPr>
              <w:spacing w:after="120"/>
            </w:pPr>
            <w:r>
              <w:t>1</w:t>
            </w:r>
          </w:p>
          <w:p w:rsidR="005F5147" w:rsidRDefault="005F5147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57-58</w:t>
            </w:r>
          </w:p>
        </w:tc>
        <w:tc>
          <w:tcPr>
            <w:tcW w:w="3997" w:type="dxa"/>
          </w:tcPr>
          <w:p w:rsidR="005F5147" w:rsidRDefault="005F5147" w:rsidP="00F005DA">
            <w:pPr>
              <w:spacing w:after="120"/>
            </w:pPr>
            <w:r>
              <w:t>Неисправности электрооборудования.</w:t>
            </w:r>
          </w:p>
          <w:p w:rsidR="00F3232C" w:rsidRDefault="005F5147" w:rsidP="00F005DA">
            <w:pPr>
              <w:spacing w:after="120"/>
            </w:pPr>
            <w:r>
              <w:t>Общее устройство прицепов.</w:t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5F5147" w:rsidP="00F005DA">
            <w:pPr>
              <w:spacing w:after="120"/>
            </w:pPr>
            <w:r>
              <w:t>1</w:t>
            </w:r>
          </w:p>
          <w:p w:rsidR="005F5147" w:rsidRDefault="005F5147" w:rsidP="00F005DA">
            <w:pPr>
              <w:spacing w:after="120"/>
            </w:pPr>
          </w:p>
          <w:p w:rsidR="005F5147" w:rsidRDefault="005F5147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59-60</w:t>
            </w:r>
          </w:p>
        </w:tc>
        <w:tc>
          <w:tcPr>
            <w:tcW w:w="3997" w:type="dxa"/>
          </w:tcPr>
          <w:p w:rsidR="005E4366" w:rsidRDefault="005F5147" w:rsidP="00F005DA">
            <w:pPr>
              <w:spacing w:after="120"/>
            </w:pPr>
            <w:r>
              <w:t>Общее устройство тягово-сцепных устройств.</w:t>
            </w:r>
          </w:p>
          <w:p w:rsidR="00F3232C" w:rsidRDefault="005E4366" w:rsidP="00F005DA">
            <w:pPr>
              <w:spacing w:after="120"/>
            </w:pPr>
            <w:r>
              <w:t>Система технического обслуживания.</w:t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5E4366" w:rsidP="00F005DA">
            <w:pPr>
              <w:spacing w:after="120"/>
            </w:pPr>
            <w:r>
              <w:t>1</w:t>
            </w:r>
          </w:p>
          <w:p w:rsidR="005E4366" w:rsidRDefault="005E4366" w:rsidP="00F005DA">
            <w:pPr>
              <w:spacing w:after="120"/>
            </w:pPr>
          </w:p>
          <w:p w:rsidR="005E4366" w:rsidRDefault="005E4366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61-62</w:t>
            </w:r>
          </w:p>
        </w:tc>
        <w:tc>
          <w:tcPr>
            <w:tcW w:w="3997" w:type="dxa"/>
          </w:tcPr>
          <w:p w:rsidR="00F3232C" w:rsidRDefault="005E4366" w:rsidP="00F005DA">
            <w:pPr>
              <w:spacing w:after="120"/>
            </w:pPr>
            <w:r>
              <w:t>Составление графика технического обслуживания.</w:t>
            </w:r>
          </w:p>
          <w:p w:rsidR="005E4366" w:rsidRDefault="005E4366" w:rsidP="00F005DA">
            <w:pPr>
              <w:spacing w:after="120"/>
            </w:pPr>
            <w:r>
              <w:t>Виды работ при ежедневном обслуживании.</w:t>
            </w:r>
          </w:p>
        </w:tc>
        <w:tc>
          <w:tcPr>
            <w:tcW w:w="1560" w:type="dxa"/>
          </w:tcPr>
          <w:p w:rsidR="00F3232C" w:rsidRDefault="005E4366" w:rsidP="00F005DA">
            <w:pPr>
              <w:spacing w:after="120"/>
            </w:pPr>
            <w:r>
              <w:t>1</w:t>
            </w:r>
          </w:p>
          <w:p w:rsidR="005E4366" w:rsidRDefault="005E4366" w:rsidP="00F005DA">
            <w:pPr>
              <w:spacing w:after="120"/>
            </w:pPr>
          </w:p>
          <w:p w:rsidR="005E4366" w:rsidRDefault="005E4366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63-64</w:t>
            </w:r>
          </w:p>
        </w:tc>
        <w:tc>
          <w:tcPr>
            <w:tcW w:w="3997" w:type="dxa"/>
          </w:tcPr>
          <w:p w:rsidR="005E4366" w:rsidRDefault="005E4366" w:rsidP="00F005DA">
            <w:pPr>
              <w:spacing w:after="120"/>
            </w:pPr>
            <w:r>
              <w:t>Виды работ при техническом обслуживании №1</w:t>
            </w:r>
            <w:r w:rsidR="00F3232C">
              <w:tab/>
            </w:r>
          </w:p>
          <w:p w:rsidR="005E4366" w:rsidRDefault="005E4366" w:rsidP="00F005DA">
            <w:pPr>
              <w:spacing w:after="120"/>
            </w:pPr>
            <w:r w:rsidRPr="005E4366">
              <w:t>Виды работ</w:t>
            </w:r>
            <w:r>
              <w:t xml:space="preserve"> при техническом обслуживании №2</w:t>
            </w:r>
            <w:r w:rsidRPr="005E4366">
              <w:tab/>
            </w:r>
          </w:p>
        </w:tc>
        <w:tc>
          <w:tcPr>
            <w:tcW w:w="1560" w:type="dxa"/>
          </w:tcPr>
          <w:p w:rsidR="00F3232C" w:rsidRDefault="005E4366" w:rsidP="00F005DA">
            <w:pPr>
              <w:spacing w:after="120"/>
            </w:pPr>
            <w:r>
              <w:t>1</w:t>
            </w:r>
          </w:p>
          <w:p w:rsidR="005E4366" w:rsidRDefault="005E4366" w:rsidP="00F005DA">
            <w:pPr>
              <w:spacing w:after="120"/>
            </w:pPr>
          </w:p>
          <w:p w:rsidR="005E4366" w:rsidRDefault="005E4366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65-66</w:t>
            </w:r>
          </w:p>
        </w:tc>
        <w:tc>
          <w:tcPr>
            <w:tcW w:w="3997" w:type="dxa"/>
          </w:tcPr>
          <w:p w:rsidR="005E4366" w:rsidRDefault="005E4366" w:rsidP="00F005DA">
            <w:pPr>
              <w:spacing w:after="120"/>
            </w:pPr>
            <w:r>
              <w:t xml:space="preserve">Меры безопасности и защиты окружающей природной среды при эксплуатации транспортного </w:t>
            </w:r>
            <w:r>
              <w:lastRenderedPageBreak/>
              <w:t>средства.</w:t>
            </w:r>
          </w:p>
          <w:p w:rsidR="00F3232C" w:rsidRDefault="005E4366" w:rsidP="00F005DA">
            <w:pPr>
              <w:spacing w:after="120"/>
            </w:pPr>
            <w:r>
              <w:t>Устранение неисправностей работы двигателя.</w:t>
            </w:r>
            <w:r w:rsidR="00F3232C">
              <w:tab/>
            </w:r>
          </w:p>
        </w:tc>
        <w:tc>
          <w:tcPr>
            <w:tcW w:w="1560" w:type="dxa"/>
          </w:tcPr>
          <w:p w:rsidR="00F3232C" w:rsidRDefault="005E4366" w:rsidP="00F005DA">
            <w:pPr>
              <w:spacing w:after="120"/>
            </w:pPr>
            <w:r>
              <w:lastRenderedPageBreak/>
              <w:t>1</w:t>
            </w:r>
          </w:p>
          <w:p w:rsidR="005E4366" w:rsidRDefault="005E4366" w:rsidP="00F005DA">
            <w:pPr>
              <w:spacing w:after="120"/>
            </w:pPr>
          </w:p>
          <w:p w:rsidR="005E4366" w:rsidRDefault="005E4366" w:rsidP="00F005DA">
            <w:pPr>
              <w:spacing w:after="120"/>
            </w:pPr>
          </w:p>
          <w:p w:rsidR="005E4366" w:rsidRDefault="005E4366" w:rsidP="00F005DA">
            <w:pPr>
              <w:spacing w:after="120"/>
            </w:pPr>
            <w:r>
              <w:lastRenderedPageBreak/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lastRenderedPageBreak/>
              <w:t>67-68</w:t>
            </w:r>
          </w:p>
        </w:tc>
        <w:tc>
          <w:tcPr>
            <w:tcW w:w="3997" w:type="dxa"/>
          </w:tcPr>
          <w:p w:rsidR="00B72813" w:rsidRDefault="00B72813" w:rsidP="00B72813">
            <w:pPr>
              <w:spacing w:after="120"/>
            </w:pPr>
            <w:r>
              <w:t>Устранение неисправностей источников тока.</w:t>
            </w:r>
            <w:r>
              <w:tab/>
            </w:r>
          </w:p>
          <w:p w:rsidR="00F3232C" w:rsidRDefault="00F3232C" w:rsidP="00F005DA">
            <w:pPr>
              <w:spacing w:after="120"/>
            </w:pPr>
            <w:r>
              <w:t xml:space="preserve">Устранение неисправностей </w:t>
            </w:r>
            <w:r w:rsidR="00B72813">
              <w:t>работы системы зажигания.</w:t>
            </w:r>
            <w:r>
              <w:tab/>
            </w:r>
          </w:p>
        </w:tc>
        <w:tc>
          <w:tcPr>
            <w:tcW w:w="1560" w:type="dxa"/>
          </w:tcPr>
          <w:p w:rsidR="00F3232C" w:rsidRDefault="00B72813" w:rsidP="00F005DA">
            <w:pPr>
              <w:spacing w:after="120"/>
            </w:pPr>
            <w:r>
              <w:t>1</w:t>
            </w:r>
          </w:p>
          <w:p w:rsidR="00B72813" w:rsidRDefault="00B72813" w:rsidP="00F005DA">
            <w:pPr>
              <w:spacing w:after="120"/>
            </w:pPr>
          </w:p>
          <w:p w:rsidR="00B72813" w:rsidRDefault="00B72813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  <w:tr w:rsidR="00F3232C" w:rsidTr="000E2DC2">
        <w:tc>
          <w:tcPr>
            <w:tcW w:w="647" w:type="dxa"/>
          </w:tcPr>
          <w:p w:rsidR="00F3232C" w:rsidRDefault="00F3232C" w:rsidP="00F005DA">
            <w:pPr>
              <w:spacing w:after="120"/>
            </w:pPr>
            <w:r>
              <w:t>69-70</w:t>
            </w:r>
          </w:p>
        </w:tc>
        <w:tc>
          <w:tcPr>
            <w:tcW w:w="3997" w:type="dxa"/>
          </w:tcPr>
          <w:p w:rsidR="00B72813" w:rsidRDefault="00B72813" w:rsidP="00F005DA">
            <w:pPr>
              <w:spacing w:after="120"/>
            </w:pPr>
            <w:r w:rsidRPr="00B72813">
              <w:t>Устранение неисправностей трансмиссии.</w:t>
            </w:r>
            <w:r w:rsidRPr="00B72813">
              <w:tab/>
            </w:r>
          </w:p>
          <w:p w:rsidR="00F3232C" w:rsidRDefault="00F3232C" w:rsidP="00F005DA">
            <w:pPr>
              <w:spacing w:after="120"/>
            </w:pPr>
            <w:r>
              <w:t>Устранение неисправностей</w:t>
            </w:r>
            <w:r w:rsidR="00B72813">
              <w:t xml:space="preserve"> ходовой части.</w:t>
            </w:r>
            <w:r>
              <w:t xml:space="preserve"> </w:t>
            </w:r>
            <w:r>
              <w:tab/>
            </w:r>
          </w:p>
        </w:tc>
        <w:tc>
          <w:tcPr>
            <w:tcW w:w="1560" w:type="dxa"/>
          </w:tcPr>
          <w:p w:rsidR="00F3232C" w:rsidRDefault="00B72813" w:rsidP="00F005DA">
            <w:pPr>
              <w:spacing w:after="120"/>
            </w:pPr>
            <w:r>
              <w:t>1</w:t>
            </w:r>
          </w:p>
          <w:p w:rsidR="00B72813" w:rsidRDefault="00B72813" w:rsidP="00F005DA">
            <w:pPr>
              <w:spacing w:after="120"/>
            </w:pPr>
          </w:p>
          <w:p w:rsidR="00B72813" w:rsidRDefault="00B72813" w:rsidP="00F005DA">
            <w:pPr>
              <w:spacing w:after="120"/>
            </w:pPr>
            <w:r>
              <w:t>1</w:t>
            </w:r>
          </w:p>
        </w:tc>
        <w:tc>
          <w:tcPr>
            <w:tcW w:w="2523" w:type="dxa"/>
          </w:tcPr>
          <w:p w:rsidR="00F3232C" w:rsidRDefault="00F3232C" w:rsidP="00F005DA">
            <w:pPr>
              <w:spacing w:after="120"/>
            </w:pPr>
          </w:p>
        </w:tc>
      </w:tr>
    </w:tbl>
    <w:p w:rsidR="005107DA" w:rsidRDefault="00912C88" w:rsidP="00F005DA">
      <w:pPr>
        <w:spacing w:after="120" w:line="240" w:lineRule="auto"/>
      </w:pPr>
      <w:r>
        <w:t xml:space="preserve">                </w:t>
      </w:r>
    </w:p>
    <w:p w:rsidR="0033023E" w:rsidRPr="0033023E" w:rsidRDefault="0033023E" w:rsidP="0033023E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33023E" w:rsidRPr="0033023E" w:rsidRDefault="00E03613" w:rsidP="0033023E">
      <w:pPr>
        <w:spacing w:after="120" w:line="240" w:lineRule="auto"/>
        <w:jc w:val="center"/>
        <w:rPr>
          <w:rFonts w:eastAsia="Calibri" w:cs="Times New Roman"/>
        </w:rPr>
      </w:pPr>
      <w:bookmarkStart w:id="1" w:name="Par1693"/>
      <w:bookmarkEnd w:id="1"/>
      <w:r>
        <w:rPr>
          <w:rFonts w:eastAsia="Calibri" w:cs="Times New Roman"/>
        </w:rPr>
        <w:t xml:space="preserve"> СОДЕРЖАНИЕ УЧЕБНОГО ПРЕДМЕТА 11 класс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 xml:space="preserve">   Учебный предмет "Организация и выполнение пассажирских перевозок автомобильным транспортом".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 xml:space="preserve"> Раздел 1 Нормативное правовое обеспечение пассажирских перевозок автомобильным транспортом (4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 xml:space="preserve"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</w:t>
      </w:r>
      <w:proofErr w:type="gramStart"/>
      <w:r w:rsidRPr="0033023E">
        <w:rPr>
          <w:rFonts w:eastAsia="Calibri" w:cs="Times New Roman"/>
        </w:rPr>
        <w:t>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</w:t>
      </w:r>
      <w:proofErr w:type="gramEnd"/>
      <w:r w:rsidRPr="0033023E">
        <w:rPr>
          <w:rFonts w:eastAsia="Calibri" w:cs="Times New Roman"/>
        </w:rPr>
        <w:t xml:space="preserve">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 xml:space="preserve"> Раздел 2 Технико-эксплуатационные показатели пассажирского автотранспорта (4)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 xml:space="preserve"> </w:t>
      </w:r>
      <w:proofErr w:type="gramStart"/>
      <w:r w:rsidRPr="0033023E">
        <w:rPr>
          <w:rFonts w:eastAsia="Calibri" w:cs="Times New Roman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</w:t>
      </w:r>
      <w:proofErr w:type="gramEnd"/>
      <w:r w:rsidRPr="0033023E">
        <w:rPr>
          <w:rFonts w:eastAsia="Calibri" w:cs="Times New Roman"/>
        </w:rPr>
        <w:t xml:space="preserve">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lastRenderedPageBreak/>
        <w:t xml:space="preserve"> Раздел 3 Диспетчерское руководство работой такси на линии (2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proofErr w:type="gramStart"/>
      <w:r w:rsidRPr="0033023E">
        <w:rPr>
          <w:rFonts w:eastAsia="Calibri" w:cs="Times New Roman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</w:t>
      </w:r>
      <w:proofErr w:type="gramEnd"/>
      <w:r w:rsidRPr="0033023E">
        <w:rPr>
          <w:rFonts w:eastAsia="Calibri" w:cs="Times New Roman"/>
        </w:rPr>
        <w:t xml:space="preserve"> порядок приема подвижного состава на линии; порядок оказания технической помощи на линии; </w:t>
      </w:r>
      <w:proofErr w:type="gramStart"/>
      <w:r w:rsidRPr="0033023E">
        <w:rPr>
          <w:rFonts w:eastAsia="Calibri" w:cs="Times New Roman"/>
        </w:rPr>
        <w:t>контроль за</w:t>
      </w:r>
      <w:proofErr w:type="gramEnd"/>
      <w:r w:rsidRPr="0033023E">
        <w:rPr>
          <w:rFonts w:eastAsia="Calibri" w:cs="Times New Roman"/>
        </w:rPr>
        <w:t xml:space="preserve"> своевременным возвратом автомобилей в таксопарк.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 xml:space="preserve"> Раздел 4   Работа такси на линии (4час)  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 xml:space="preserve">         </w:t>
      </w:r>
      <w:proofErr w:type="gramStart"/>
      <w:r w:rsidRPr="0033023E">
        <w:rPr>
          <w:rFonts w:eastAsia="Calibri" w:cs="Times New Roman"/>
        </w:rPr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</w:t>
      </w:r>
      <w:proofErr w:type="gramEnd"/>
      <w:r w:rsidRPr="0033023E">
        <w:rPr>
          <w:rFonts w:eastAsia="Calibri" w:cs="Times New Roman"/>
        </w:rPr>
        <w:t xml:space="preserve">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        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 xml:space="preserve">         Основы законодательства в сфере дорожного движения.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1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 (1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2 Законодательство, устанавливающее ответственность за нарушения в сфере дорожного движения (3 час)</w:t>
      </w:r>
    </w:p>
    <w:p w:rsidR="0033023E" w:rsidRPr="0033023E" w:rsidRDefault="0033023E" w:rsidP="0033023E">
      <w:pPr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</w:t>
      </w:r>
      <w:proofErr w:type="gramStart"/>
      <w:r w:rsidRPr="0033023E">
        <w:rPr>
          <w:rFonts w:eastAsia="Calibri" w:cs="Times New Roman"/>
        </w:rPr>
        <w:t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Pr="0033023E">
        <w:rPr>
          <w:rFonts w:eastAsia="Calibri" w:cs="Times New Roman"/>
        </w:rPr>
        <w:t xml:space="preserve"> </w:t>
      </w:r>
      <w:proofErr w:type="gramStart"/>
      <w:r w:rsidRPr="0033023E">
        <w:rPr>
          <w:rFonts w:eastAsia="Calibri" w:cs="Times New Roman"/>
        </w:rPr>
        <w:t xml:space="preserve">право собственности и другие вещные права; аренда </w:t>
      </w:r>
      <w:r w:rsidRPr="0033023E">
        <w:rPr>
          <w:rFonts w:eastAsia="Calibri" w:cs="Times New Roman"/>
        </w:rPr>
        <w:lastRenderedPageBreak/>
        <w:t xml:space="preserve">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33023E">
        <w:rPr>
          <w:rFonts w:eastAsia="Calibri" w:cs="Times New Roman"/>
        </w:rPr>
        <w:t>причинителя</w:t>
      </w:r>
      <w:proofErr w:type="spellEnd"/>
      <w:r w:rsidRPr="0033023E">
        <w:rPr>
          <w:rFonts w:eastAsia="Calibri" w:cs="Times New Roman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 xml:space="preserve">  Раздел 3 Общие положения, основные понятия и термины, используемые в Правилах дорожного движения(2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 xml:space="preserve"> </w:t>
      </w:r>
      <w:proofErr w:type="gramStart"/>
      <w:r w:rsidRPr="0033023E">
        <w:rPr>
          <w:rFonts w:eastAsia="Calibri" w:cs="Times New Roman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33023E">
        <w:rPr>
          <w:rFonts w:eastAsia="Calibri" w:cs="Times New Roman"/>
        </w:rPr>
        <w:t xml:space="preserve"> </w:t>
      </w:r>
      <w:proofErr w:type="gramStart"/>
      <w:r w:rsidRPr="0033023E">
        <w:rPr>
          <w:rFonts w:eastAsia="Calibri" w:cs="Times New Roman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33023E">
        <w:rPr>
          <w:rFonts w:eastAsia="Calibri" w:cs="Times New Roman"/>
        </w:rPr>
        <w:t xml:space="preserve"> </w:t>
      </w:r>
      <w:proofErr w:type="gramStart"/>
      <w:r w:rsidRPr="0033023E">
        <w:rPr>
          <w:rFonts w:eastAsia="Calibri" w:cs="Times New Roman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Pr="0033023E">
        <w:rPr>
          <w:rFonts w:eastAsia="Calibri" w:cs="Times New Roman"/>
        </w:rPr>
        <w:t xml:space="preserve"> различия в порядке движения по населенным пунктам в зависимости от их обозначения.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 xml:space="preserve">  Раздел 4 Обязанности участников дорожного движения(2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proofErr w:type="gramStart"/>
      <w:r w:rsidRPr="0033023E">
        <w:rPr>
          <w:rFonts w:eastAsia="Calibri" w:cs="Times New Roman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Pr="0033023E">
        <w:rPr>
          <w:rFonts w:eastAsia="Calibri" w:cs="Times New Roman"/>
        </w:rPr>
        <w:t xml:space="preserve"> </w:t>
      </w:r>
      <w:proofErr w:type="gramStart"/>
      <w:r w:rsidRPr="0033023E">
        <w:rPr>
          <w:rFonts w:eastAsia="Calibri" w:cs="Times New Roman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 xml:space="preserve">                 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 xml:space="preserve">  Раздел 5 Дорожные знаки(3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proofErr w:type="gramStart"/>
      <w:r w:rsidRPr="0033023E">
        <w:rPr>
          <w:rFonts w:eastAsia="Calibri" w:cs="Times New Roman"/>
        </w:rPr>
        <w:t xml:space="preserve"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</w:t>
      </w:r>
      <w:r w:rsidRPr="0033023E">
        <w:rPr>
          <w:rFonts w:eastAsia="Calibri" w:cs="Times New Roman"/>
        </w:rPr>
        <w:lastRenderedPageBreak/>
        <w:t>водителя при приближении к опасному участку дороги, обозначенному соответствующим предупреждающим знаком;</w:t>
      </w:r>
      <w:proofErr w:type="gramEnd"/>
      <w:r w:rsidRPr="0033023E">
        <w:rPr>
          <w:rFonts w:eastAsia="Calibri" w:cs="Times New Roman"/>
        </w:rPr>
        <w:t xml:space="preserve"> </w:t>
      </w:r>
      <w:proofErr w:type="gramStart"/>
      <w:r w:rsidRPr="0033023E">
        <w:rPr>
          <w:rFonts w:eastAsia="Calibri" w:cs="Times New Roman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33023E">
        <w:rPr>
          <w:rFonts w:eastAsia="Calibri" w:cs="Times New Roman"/>
        </w:rPr>
        <w:t xml:space="preserve"> </w:t>
      </w:r>
      <w:proofErr w:type="gramStart"/>
      <w:r w:rsidRPr="0033023E">
        <w:rPr>
          <w:rFonts w:eastAsia="Calibri" w:cs="Times New Roman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33023E">
        <w:rPr>
          <w:rFonts w:eastAsia="Calibri" w:cs="Times New Roman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6 Дорожная разметка(1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proofErr w:type="gramStart"/>
      <w:r w:rsidRPr="0033023E">
        <w:rPr>
          <w:rFonts w:eastAsia="Calibri" w:cs="Times New Roman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7 Порядок движения и расположение транспортных средств на проезжей части(2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proofErr w:type="gramStart"/>
      <w:r w:rsidRPr="0033023E">
        <w:rPr>
          <w:rFonts w:eastAsia="Calibri" w:cs="Times New Roman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 w:rsidRPr="0033023E">
        <w:rPr>
          <w:rFonts w:eastAsia="Calibri" w:cs="Times New Roman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 w:rsidRPr="0033023E">
        <w:rPr>
          <w:rFonts w:eastAsia="Calibri" w:cs="Times New Roman"/>
        </w:rPr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 w:rsidRPr="0033023E">
        <w:rPr>
          <w:rFonts w:eastAsia="Calibri" w:cs="Times New Roman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33023E">
        <w:rPr>
          <w:rFonts w:eastAsia="Calibri" w:cs="Times New Roman"/>
        </w:rPr>
        <w:t>дств пр</w:t>
      </w:r>
      <w:proofErr w:type="gramEnd"/>
      <w:r w:rsidRPr="0033023E">
        <w:rPr>
          <w:rFonts w:eastAsia="Calibri" w:cs="Times New Roman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Pr="0033023E">
        <w:rPr>
          <w:rFonts w:eastAsia="Calibri" w:cs="Times New Roman"/>
        </w:rPr>
        <w:t xml:space="preserve"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</w:t>
      </w:r>
      <w:r w:rsidRPr="0033023E">
        <w:rPr>
          <w:rFonts w:eastAsia="Calibri" w:cs="Times New Roman"/>
        </w:rPr>
        <w:lastRenderedPageBreak/>
        <w:t>запрещается учебная езда;</w:t>
      </w:r>
      <w:proofErr w:type="gramEnd"/>
      <w:r w:rsidRPr="0033023E">
        <w:rPr>
          <w:rFonts w:eastAsia="Calibri" w:cs="Times New Roman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8 Остановка и стоянка транспортных средств(2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proofErr w:type="gramStart"/>
      <w:r w:rsidRPr="0033023E">
        <w:rPr>
          <w:rFonts w:eastAsia="Calibri" w:cs="Times New Roman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33023E">
        <w:rPr>
          <w:rFonts w:eastAsia="Calibri" w:cs="Times New Roman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9 Регулирование дорожного движения (2час)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proofErr w:type="gramStart"/>
      <w:r w:rsidRPr="0033023E">
        <w:rPr>
          <w:rFonts w:eastAsia="Calibri" w:cs="Times New Roman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33023E">
        <w:rPr>
          <w:rFonts w:eastAsia="Calibri" w:cs="Times New Roman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10 Проезд перекрестков(2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11 Проезд пешеходных переходов, мест остановок маршрутных транспортных средств и железнодорожных переездов (6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Pr="0033023E">
        <w:rPr>
          <w:rFonts w:eastAsia="Calibri" w:cs="Times New Roman"/>
        </w:rPr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33023E">
        <w:rPr>
          <w:rFonts w:eastAsia="Calibri" w:cs="Times New Roman"/>
        </w:rPr>
        <w:t xml:space="preserve"> ответственность водителей за </w:t>
      </w:r>
      <w:r w:rsidRPr="0033023E">
        <w:rPr>
          <w:rFonts w:eastAsia="Calibri" w:cs="Times New Roman"/>
        </w:rPr>
        <w:lastRenderedPageBreak/>
        <w:t>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12 Порядок использования внешних световых приборов и звуковых сигналов(2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13 Буксировка транспортных средств, перевозка людей и грузов(3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proofErr w:type="gramStart"/>
      <w:r w:rsidRPr="0033023E">
        <w:rPr>
          <w:rFonts w:eastAsia="Calibri" w:cs="Times New Roman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33023E">
        <w:rPr>
          <w:rFonts w:eastAsia="Calibri" w:cs="Times New Roman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33023E">
        <w:rPr>
          <w:rFonts w:eastAsia="Calibri" w:cs="Times New Roman"/>
        </w:rPr>
        <w:t>дств с Г</w:t>
      </w:r>
      <w:proofErr w:type="gramEnd"/>
      <w:r w:rsidRPr="0033023E">
        <w:rPr>
          <w:rFonts w:eastAsia="Calibri" w:cs="Times New Roman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14 Требования к оборудованию и техническому состоянию транспортных средств(1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 xml:space="preserve">      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  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 xml:space="preserve">                  Учебный предмет "Устройство и техническое обслуживание транспортных средств категории "C" как объектов управления".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1Общее устройство транспортных средств категории "C" (1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Общее устройство транспортных средств категории "C": назначение и общее устройство транспортных средств категории "C";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"C".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2 Рабочее место водителя, системы пассивной безопасности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proofErr w:type="gramStart"/>
      <w:r w:rsidRPr="0033023E">
        <w:rPr>
          <w:rFonts w:eastAsia="Calibri" w:cs="Times New Roman"/>
        </w:rPr>
        <w:t xml:space="preserve">Рабочее место водителя, системы пассивной безопасности: общее устройство кабины; основные типы кабин; компоненты кабины; </w:t>
      </w:r>
      <w:proofErr w:type="spellStart"/>
      <w:r w:rsidRPr="0033023E">
        <w:rPr>
          <w:rFonts w:eastAsia="Calibri" w:cs="Times New Roman"/>
        </w:rPr>
        <w:t>шумоизоляция</w:t>
      </w:r>
      <w:proofErr w:type="spellEnd"/>
      <w:r w:rsidRPr="0033023E">
        <w:rPr>
          <w:rFonts w:eastAsia="Calibri" w:cs="Times New Roman"/>
        </w:rPr>
        <w:t xml:space="preserve">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33023E">
        <w:rPr>
          <w:rFonts w:eastAsia="Calibri" w:cs="Times New Roman"/>
        </w:rPr>
        <w:t>омыватели</w:t>
      </w:r>
      <w:proofErr w:type="spellEnd"/>
      <w:r w:rsidRPr="0033023E">
        <w:rPr>
          <w:rFonts w:eastAsia="Calibri" w:cs="Times New Roman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</w:t>
      </w:r>
      <w:proofErr w:type="gramEnd"/>
      <w:r w:rsidRPr="0033023E">
        <w:rPr>
          <w:rFonts w:eastAsia="Calibri" w:cs="Times New Roman"/>
        </w:rPr>
        <w:t xml:space="preserve"> </w:t>
      </w:r>
      <w:proofErr w:type="gramStart"/>
      <w:r w:rsidRPr="0033023E">
        <w:rPr>
          <w:rFonts w:eastAsia="Calibri" w:cs="Times New Roman"/>
        </w:rPr>
        <w:t xml:space="preserve">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</w:t>
      </w:r>
      <w:r w:rsidRPr="0033023E">
        <w:rPr>
          <w:rFonts w:eastAsia="Calibri" w:cs="Times New Roman"/>
        </w:rPr>
        <w:lastRenderedPageBreak/>
        <w:t>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 система подушек безопасности;</w:t>
      </w:r>
      <w:proofErr w:type="gramEnd"/>
      <w:r w:rsidRPr="0033023E">
        <w:rPr>
          <w:rFonts w:eastAsia="Calibri" w:cs="Times New Roman"/>
        </w:rPr>
        <w:t xml:space="preserve">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3 Общее устройство и работа двигателя (6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proofErr w:type="gramStart"/>
      <w:r w:rsidRPr="0033023E">
        <w:rPr>
          <w:rFonts w:eastAsia="Calibri" w:cs="Times New Roman"/>
        </w:rPr>
        <w:t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33023E">
        <w:rPr>
          <w:rFonts w:eastAsia="Calibri" w:cs="Times New Roman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</w:t>
      </w:r>
      <w:proofErr w:type="gramStart"/>
      <w:r w:rsidRPr="0033023E">
        <w:rPr>
          <w:rFonts w:eastAsia="Calibri" w:cs="Times New Roman"/>
        </w:rPr>
        <w:t xml:space="preserve">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Pr="0033023E">
        <w:rPr>
          <w:rFonts w:eastAsia="Calibri" w:cs="Times New Roman"/>
        </w:rPr>
        <w:t>цетановом</w:t>
      </w:r>
      <w:proofErr w:type="spellEnd"/>
      <w:r w:rsidRPr="0033023E">
        <w:rPr>
          <w:rFonts w:eastAsia="Calibri" w:cs="Times New Roman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proofErr w:type="gramEnd"/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4 Общее устройство трансмиссии (4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 xml:space="preserve">Общее устройство трансмиссии: схемы трансмиссии транспортных средств категории "C"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</w:t>
      </w:r>
      <w:proofErr w:type="gramStart"/>
      <w:r w:rsidRPr="0033023E">
        <w:rPr>
          <w:rFonts w:eastAsia="Calibri" w:cs="Times New Roman"/>
        </w:rPr>
        <w:t>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</w:t>
      </w:r>
      <w:proofErr w:type="gramEnd"/>
      <w:r w:rsidRPr="0033023E">
        <w:rPr>
          <w:rFonts w:eastAsia="Calibri" w:cs="Times New Roman"/>
        </w:rPr>
        <w:t xml:space="preserve"> </w:t>
      </w:r>
      <w:proofErr w:type="gramStart"/>
      <w:r w:rsidRPr="0033023E">
        <w:rPr>
          <w:rFonts w:eastAsia="Calibri" w:cs="Times New Roman"/>
        </w:rPr>
        <w:t>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</w:t>
      </w:r>
      <w:proofErr w:type="gramEnd"/>
      <w:r w:rsidRPr="0033023E">
        <w:rPr>
          <w:rFonts w:eastAsia="Calibri" w:cs="Times New Roman"/>
        </w:rPr>
        <w:t xml:space="preserve"> маркировка и правила применения трансмиссионных масел и пластичных смазок.</w:t>
      </w:r>
    </w:p>
    <w:p w:rsidR="0033023E" w:rsidRPr="0033023E" w:rsidRDefault="0033023E" w:rsidP="0033023E">
      <w:pPr>
        <w:tabs>
          <w:tab w:val="left" w:pos="8040"/>
        </w:tabs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5Назначение и состав ходовой части (2 час)</w:t>
      </w:r>
      <w:r w:rsidRPr="0033023E">
        <w:rPr>
          <w:rFonts w:eastAsia="Calibri" w:cs="Times New Roman"/>
        </w:rPr>
        <w:tab/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proofErr w:type="gramStart"/>
      <w:r w:rsidRPr="0033023E">
        <w:rPr>
          <w:rFonts w:eastAsia="Calibri" w:cs="Times New Roman"/>
        </w:rPr>
        <w:lastRenderedPageBreak/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Pr="0033023E">
        <w:rPr>
          <w:rFonts w:eastAsia="Calibri" w:cs="Times New Roman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6 Общее устройство и принцип работы тормозных систем (4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proofErr w:type="gramStart"/>
      <w:r w:rsidRPr="0033023E">
        <w:rPr>
          <w:rFonts w:eastAsia="Calibri" w:cs="Times New Roman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</w:r>
      <w:proofErr w:type="gramEnd"/>
      <w:r w:rsidRPr="0033023E">
        <w:rPr>
          <w:rFonts w:eastAsia="Calibri" w:cs="Times New Roman"/>
        </w:rPr>
        <w:t xml:space="preserve"> общее устройство тормозной системы с пневмогидравлическим приводом; работа </w:t>
      </w:r>
      <w:proofErr w:type="spellStart"/>
      <w:r w:rsidRPr="0033023E">
        <w:rPr>
          <w:rFonts w:eastAsia="Calibri" w:cs="Times New Roman"/>
        </w:rPr>
        <w:t>пневмоусилителя</w:t>
      </w:r>
      <w:proofErr w:type="spellEnd"/>
      <w:r w:rsidRPr="0033023E">
        <w:rPr>
          <w:rFonts w:eastAsia="Calibri" w:cs="Times New Roman"/>
        </w:rP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7 Общее устройство и принцип работы системы рулевого управления (4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proofErr w:type="gramStart"/>
      <w:r w:rsidRPr="0033023E">
        <w:rPr>
          <w:rFonts w:eastAsia="Calibri" w:cs="Times New Roman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33023E">
        <w:rPr>
          <w:rFonts w:eastAsia="Calibri" w:cs="Times New Roman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8 Электронные системы помощи водителю (1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proofErr w:type="gramStart"/>
      <w:r w:rsidRPr="0033023E">
        <w:rPr>
          <w:rFonts w:eastAsia="Calibri" w:cs="Times New Roman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(ESP) и ее компоненты (антиблокировочная система тормозов (далее - АБС), </w:t>
      </w:r>
      <w:proofErr w:type="spellStart"/>
      <w:r w:rsidRPr="0033023E">
        <w:rPr>
          <w:rFonts w:eastAsia="Calibri" w:cs="Times New Roman"/>
        </w:rPr>
        <w:t>антипробуксовочная</w:t>
      </w:r>
      <w:proofErr w:type="spellEnd"/>
      <w:r w:rsidRPr="0033023E">
        <w:rPr>
          <w:rFonts w:eastAsia="Calibri" w:cs="Times New Roman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33023E">
        <w:rPr>
          <w:rFonts w:eastAsia="Calibri" w:cs="Times New Roman"/>
        </w:rPr>
        <w:t xml:space="preserve"> системы - ассистенты водителя (ассистент движения на спуске, ассистент </w:t>
      </w:r>
      <w:proofErr w:type="spellStart"/>
      <w:r w:rsidRPr="0033023E">
        <w:rPr>
          <w:rFonts w:eastAsia="Calibri" w:cs="Times New Roman"/>
        </w:rPr>
        <w:t>трогания</w:t>
      </w:r>
      <w:proofErr w:type="spellEnd"/>
      <w:r w:rsidRPr="0033023E">
        <w:rPr>
          <w:rFonts w:eastAsia="Calibri" w:cs="Times New Roman"/>
        </w:rPr>
        <w:t xml:space="preserve"> на подъеме, динамический ассистент </w:t>
      </w:r>
      <w:proofErr w:type="spellStart"/>
      <w:r w:rsidRPr="0033023E">
        <w:rPr>
          <w:rFonts w:eastAsia="Calibri" w:cs="Times New Roman"/>
        </w:rPr>
        <w:t>трогания</w:t>
      </w:r>
      <w:proofErr w:type="spellEnd"/>
      <w:r w:rsidRPr="0033023E">
        <w:rPr>
          <w:rFonts w:eastAsia="Calibri" w:cs="Times New Roman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proofErr w:type="gramStart"/>
      <w:r w:rsidRPr="0033023E">
        <w:rPr>
          <w:rFonts w:eastAsia="Calibri" w:cs="Times New Roman"/>
        </w:rPr>
        <w:t xml:space="preserve">Раздел 9 Источники и потребители электрической энергии (5 час) 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</w:t>
      </w:r>
      <w:r w:rsidRPr="0033023E">
        <w:rPr>
          <w:rFonts w:eastAsia="Calibri" w:cs="Times New Roman"/>
        </w:rPr>
        <w:lastRenderedPageBreak/>
        <w:t>устройство и принцип работы стартера;</w:t>
      </w:r>
      <w:proofErr w:type="gramEnd"/>
      <w:r w:rsidRPr="0033023E">
        <w:rPr>
          <w:rFonts w:eastAsia="Calibri" w:cs="Times New Roman"/>
        </w:rPr>
        <w:t xml:space="preserve">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10 Общее устройство прицепов (1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Общее устройство прицепов: классификация прицепов; краткие технические характеристики прицепов категории О</w:t>
      </w:r>
      <w:proofErr w:type="gramStart"/>
      <w:r w:rsidRPr="0033023E">
        <w:rPr>
          <w:rFonts w:eastAsia="Calibri" w:cs="Times New Roman"/>
        </w:rPr>
        <w:t>1</w:t>
      </w:r>
      <w:proofErr w:type="gramEnd"/>
      <w:r w:rsidRPr="0033023E">
        <w:rPr>
          <w:rFonts w:eastAsia="Calibri" w:cs="Times New Roman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11Система технического обслуживания (1 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proofErr w:type="gramStart"/>
      <w:r w:rsidRPr="0033023E">
        <w:rPr>
          <w:rFonts w:eastAsia="Calibri" w:cs="Times New Roman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33023E">
        <w:rPr>
          <w:rFonts w:eastAsia="Calibri" w:cs="Times New Roman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12Меры безопасности и защиты окружающей природной среды при эксплуатации транспортного средства (1час)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33023E" w:rsidRP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r w:rsidRPr="0033023E">
        <w:rPr>
          <w:rFonts w:eastAsia="Calibri" w:cs="Times New Roman"/>
        </w:rPr>
        <w:t>Раздел 13Устранение неисправностей (1час)</w:t>
      </w:r>
    </w:p>
    <w:p w:rsidR="0033023E" w:rsidRDefault="0033023E" w:rsidP="0033023E">
      <w:pPr>
        <w:spacing w:after="120" w:line="240" w:lineRule="auto"/>
        <w:jc w:val="both"/>
        <w:rPr>
          <w:rFonts w:eastAsia="Calibri" w:cs="Times New Roman"/>
        </w:rPr>
      </w:pPr>
      <w:proofErr w:type="gramStart"/>
      <w:r w:rsidRPr="0033023E">
        <w:rPr>
          <w:rFonts w:eastAsia="Calibri" w:cs="Times New Roman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</w:t>
      </w:r>
      <w:proofErr w:type="gramEnd"/>
      <w:r w:rsidRPr="0033023E">
        <w:rPr>
          <w:rFonts w:eastAsia="Calibri" w:cs="Times New Roman"/>
        </w:rPr>
        <w:t xml:space="preserve"> </w:t>
      </w:r>
      <w:proofErr w:type="gramStart"/>
      <w:r w:rsidRPr="0033023E">
        <w:rPr>
          <w:rFonts w:eastAsia="Calibri" w:cs="Times New Roman"/>
        </w:rPr>
        <w:t>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</w:t>
      </w:r>
      <w:proofErr w:type="gramEnd"/>
      <w:r w:rsidRPr="0033023E">
        <w:rPr>
          <w:rFonts w:eastAsia="Calibri" w:cs="Times New Roman"/>
        </w:rPr>
        <w:t xml:space="preserve"> снятие и установка плавкого предохранителя.</w:t>
      </w:r>
    </w:p>
    <w:p w:rsidR="001E5961" w:rsidRDefault="001E5961" w:rsidP="0033023E">
      <w:pPr>
        <w:spacing w:after="120" w:line="240" w:lineRule="auto"/>
        <w:jc w:val="both"/>
        <w:rPr>
          <w:rFonts w:eastAsia="Calibri" w:cs="Times New Roman"/>
        </w:rPr>
      </w:pPr>
    </w:p>
    <w:p w:rsidR="001E5961" w:rsidRDefault="001E5961" w:rsidP="0033023E">
      <w:pPr>
        <w:spacing w:after="120" w:line="240" w:lineRule="auto"/>
        <w:jc w:val="both"/>
        <w:rPr>
          <w:rFonts w:eastAsia="Calibri" w:cs="Times New Roman"/>
        </w:rPr>
      </w:pPr>
    </w:p>
    <w:p w:rsidR="001E5961" w:rsidRDefault="001E5961" w:rsidP="0033023E">
      <w:pPr>
        <w:spacing w:after="120" w:line="240" w:lineRule="auto"/>
        <w:jc w:val="both"/>
        <w:rPr>
          <w:rFonts w:eastAsia="Calibri" w:cs="Times New Roman"/>
        </w:rPr>
      </w:pPr>
    </w:p>
    <w:p w:rsidR="001E5961" w:rsidRDefault="001E5961" w:rsidP="0033023E">
      <w:pPr>
        <w:spacing w:after="120" w:line="240" w:lineRule="auto"/>
        <w:jc w:val="both"/>
        <w:rPr>
          <w:rFonts w:eastAsia="Calibri" w:cs="Times New Roman"/>
        </w:rPr>
      </w:pPr>
    </w:p>
    <w:p w:rsidR="001E5961" w:rsidRDefault="001E5961" w:rsidP="0033023E">
      <w:pPr>
        <w:spacing w:after="120" w:line="240" w:lineRule="auto"/>
        <w:jc w:val="both"/>
        <w:rPr>
          <w:rFonts w:eastAsia="Calibri" w:cs="Times New Roman"/>
        </w:rPr>
      </w:pPr>
    </w:p>
    <w:p w:rsidR="001E5961" w:rsidRDefault="001E5961" w:rsidP="0033023E">
      <w:pPr>
        <w:spacing w:after="120" w:line="240" w:lineRule="auto"/>
        <w:jc w:val="both"/>
        <w:rPr>
          <w:rFonts w:eastAsia="Calibri" w:cs="Times New Roman"/>
        </w:rPr>
      </w:pPr>
    </w:p>
    <w:p w:rsidR="001E5961" w:rsidRDefault="001E5961" w:rsidP="0033023E">
      <w:pPr>
        <w:spacing w:after="120" w:line="240" w:lineRule="auto"/>
        <w:jc w:val="both"/>
        <w:rPr>
          <w:rFonts w:eastAsia="Calibri" w:cs="Times New Roman"/>
        </w:rPr>
      </w:pPr>
    </w:p>
    <w:p w:rsidR="001E5961" w:rsidRPr="0033023E" w:rsidRDefault="001E5961" w:rsidP="0033023E">
      <w:pPr>
        <w:spacing w:after="120" w:line="240" w:lineRule="auto"/>
        <w:jc w:val="both"/>
        <w:rPr>
          <w:rFonts w:eastAsia="Calibri" w:cs="Times New Roman"/>
        </w:rPr>
      </w:pPr>
    </w:p>
    <w:p w:rsidR="0033023E" w:rsidRDefault="0033023E" w:rsidP="0033023E">
      <w:pPr>
        <w:spacing w:after="120" w:line="240" w:lineRule="auto"/>
        <w:rPr>
          <w:rFonts w:eastAsia="Calibri" w:cs="Times New Roman"/>
        </w:rPr>
      </w:pPr>
      <w:r w:rsidRPr="0033023E">
        <w:rPr>
          <w:rFonts w:eastAsia="Calibri" w:cs="Times New Roman"/>
        </w:rPr>
        <w:t xml:space="preserve"> Тематическое планирование   </w:t>
      </w:r>
      <w:r w:rsidR="00E03613">
        <w:rPr>
          <w:rFonts w:eastAsia="Calibri" w:cs="Times New Roman"/>
        </w:rPr>
        <w:t>11 класс</w:t>
      </w:r>
      <w:r w:rsidRPr="0033023E">
        <w:rPr>
          <w:rFonts w:eastAsia="Calibri" w:cs="Times New Roman"/>
        </w:rPr>
        <w:t xml:space="preserve">                                                       </w:t>
      </w:r>
    </w:p>
    <w:p w:rsidR="001E5961" w:rsidRPr="0033023E" w:rsidRDefault="001E5961" w:rsidP="0033023E">
      <w:pPr>
        <w:spacing w:after="120" w:line="240" w:lineRule="auto"/>
        <w:rPr>
          <w:rFonts w:eastAsia="Calibri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3"/>
        <w:gridCol w:w="3056"/>
        <w:gridCol w:w="2049"/>
        <w:gridCol w:w="3793"/>
      </w:tblGrid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№</w:t>
            </w:r>
          </w:p>
          <w:p w:rsidR="0033023E" w:rsidRPr="0033023E" w:rsidRDefault="0033023E" w:rsidP="0033023E">
            <w:pPr>
              <w:spacing w:after="120"/>
            </w:pPr>
            <w:proofErr w:type="gramStart"/>
            <w:r w:rsidRPr="0033023E">
              <w:t>п</w:t>
            </w:r>
            <w:proofErr w:type="gramEnd"/>
            <w:r w:rsidRPr="0033023E">
              <w:t>/п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 xml:space="preserve">    Тема урока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Кол-во часов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Примечание</w:t>
            </w:r>
          </w:p>
        </w:tc>
      </w:tr>
      <w:tr w:rsidR="0033023E" w:rsidRPr="0033023E" w:rsidTr="0033023E">
        <w:trPr>
          <w:trHeight w:val="208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1-2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Нормативно правовое обеспечение пассажирских перевозок автомобильным транспортом.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Виды перевозок пассажиров и багажа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3-4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Определение маршрута перевозки пассажиров и багажа по заказу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 xml:space="preserve">Перевозки детей, следующих вместе с пассажиром 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Входной контроль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5-6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Технико-эксплуатационные показатели пассажирского автотранспорта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Количественные показатели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7-8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Техническая скорость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Эксплуатационная скорость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9-10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Диспетчерское руководство работой такси на линии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Централизованная и децентрализованная системы диспетчерского руководства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11-12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 xml:space="preserve"> Работа такси на линии 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Путевой (маршрутный) лист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13-14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Нормы расхода топлива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 xml:space="preserve">Нормы расхода  смазочных материалов для </w:t>
            </w:r>
            <w:r w:rsidRPr="0033023E">
              <w:lastRenderedPageBreak/>
              <w:t>автомобилей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lastRenderedPageBreak/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lastRenderedPageBreak/>
              <w:t>15-16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Дорожные знаки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Классификация дорожных знаков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17-18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Назначение знаков сервиса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Дорожная разметка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19-20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Движение по дорогам с полосой разгона и торможения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Встречный разъезд на подъемах и спусках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21-22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Остановка и стоянка транспортных средств Порядок остановки и стоянки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23-24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Регулирование дорожного движения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 xml:space="preserve"> Средства регулирования дорожного движения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25-26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Правила проезда регулируемых перекрестков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Порядок движения по перекрестку, регулируемому светофором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27-28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Проезд пешеходных переходов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 xml:space="preserve"> Проезд железнодорожных переездов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29-30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Правила проезда регулируемых пешеходных переходов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 xml:space="preserve">Правила проезда мест остановок маршрутных транспортных средств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31-32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Порядок использования внешних световых приборов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Порядок использования  звуковых сигналов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33-34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Буксировка транспортных средств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lastRenderedPageBreak/>
              <w:t xml:space="preserve">Перевозка людей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lastRenderedPageBreak/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lastRenderedPageBreak/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lastRenderedPageBreak/>
              <w:t>35-36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Требования к оборудованию и техническому состоянию транспортных средств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Общее устройство транспортных средств категории "C"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37-38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Общее устройство и работа двигателя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Разновидности двигателей, применяемых в автомобилестроении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39-40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r w:rsidRPr="0033023E">
              <w:t>Основные неисправности кривошипно-шатунного механизма</w:t>
            </w:r>
          </w:p>
          <w:p w:rsidR="0033023E" w:rsidRPr="0033023E" w:rsidRDefault="0033023E" w:rsidP="0033023E">
            <w:r w:rsidRPr="0033023E">
              <w:t>Основные неисправности механизма газораспределения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41-42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r w:rsidRPr="0033023E">
              <w:t>Назначение, устройство, принцип работы системы охлаждения</w:t>
            </w:r>
          </w:p>
          <w:p w:rsidR="0033023E" w:rsidRPr="0033023E" w:rsidRDefault="0033023E" w:rsidP="0033023E">
            <w:r w:rsidRPr="0033023E">
              <w:t xml:space="preserve"> Тепловой режим двигателя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43-44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Общее устройство трансмиссии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Схемы трансмиссии транспортных средств категории "C"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Общее устройство и принцип работы однодискового сцепления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 xml:space="preserve"> Основные неисправности сцепления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45-46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Устройство и принцип работы коробки переключения передач  Общее устройство раздаточной коробки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47-48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Общее устройство ходовой части система Регулирования давления воздуха в шинах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49-50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Общее устройство и принцип работы тормозных систем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 xml:space="preserve">Стояночная тормозная </w:t>
            </w:r>
            <w:r w:rsidRPr="0033023E">
              <w:lastRenderedPageBreak/>
              <w:t>системы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lastRenderedPageBreak/>
              <w:t>51-52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proofErr w:type="gramStart"/>
            <w:r w:rsidRPr="0033023E">
              <w:t>Общее устройство тормозной системы с пневматическим приводом  Общее устройство тормозной системы с пневмогидравлическим приводом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53-54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Общее устройство и принцип работы системы рулевого управления Требования, предъявляемые к рулевому управлению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55-56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Устройство, работа и основные неисправности шарниров рулевых тяг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Неисправности систем рулевого управления, при наличии которых запрещается эксплуатация транспортного средства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57-58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Система электронной блокировки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Источники и потребители электрической энергии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59-60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Аккумуляторные батареи, их назначение, общее устройство и маркировка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Состав электролита и меры безопасности при его приготовлении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61-62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Общее устройство и принцип работы генератора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 xml:space="preserve">Общее устройство и принцип работы стартера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63-64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Общее устройство прицепов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>Система технического обслуживания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65-66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Виды и периодичность технического обслуживания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 xml:space="preserve"> Меры безопасности и защиты окружающей </w:t>
            </w:r>
            <w:r w:rsidRPr="0033023E">
              <w:lastRenderedPageBreak/>
              <w:t>природной среды при эксплуатации транспортного средства</w:t>
            </w:r>
          </w:p>
          <w:p w:rsidR="0033023E" w:rsidRPr="0033023E" w:rsidRDefault="0033023E" w:rsidP="0033023E">
            <w:pPr>
              <w:spacing w:after="120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lastRenderedPageBreak/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  <w:tr w:rsidR="0033023E" w:rsidRPr="0033023E" w:rsidTr="0033023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lastRenderedPageBreak/>
              <w:t>67-68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23E" w:rsidRPr="0033023E" w:rsidRDefault="0033023E" w:rsidP="0033023E">
            <w:pPr>
              <w:spacing w:after="120"/>
            </w:pPr>
            <w:r w:rsidRPr="0033023E">
              <w:t>Устранение неисправностей</w:t>
            </w:r>
          </w:p>
          <w:p w:rsidR="0033023E" w:rsidRPr="0033023E" w:rsidRDefault="0033023E" w:rsidP="0033023E">
            <w:pPr>
              <w:spacing w:after="120"/>
            </w:pPr>
            <w:r w:rsidRPr="0033023E">
              <w:t xml:space="preserve">Экзамен категория «В»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  <w:p w:rsidR="0033023E" w:rsidRPr="0033023E" w:rsidRDefault="0033023E" w:rsidP="0033023E">
            <w:pPr>
              <w:spacing w:after="120"/>
            </w:pPr>
          </w:p>
          <w:p w:rsidR="0033023E" w:rsidRPr="0033023E" w:rsidRDefault="0033023E" w:rsidP="0033023E">
            <w:pPr>
              <w:spacing w:after="120"/>
            </w:pPr>
            <w:r w:rsidRPr="0033023E"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3E" w:rsidRPr="0033023E" w:rsidRDefault="0033023E" w:rsidP="0033023E">
            <w:pPr>
              <w:spacing w:after="120"/>
            </w:pPr>
          </w:p>
        </w:tc>
      </w:tr>
    </w:tbl>
    <w:p w:rsidR="0033023E" w:rsidRPr="0033023E" w:rsidRDefault="0033023E" w:rsidP="0033023E">
      <w:pPr>
        <w:spacing w:after="120" w:line="240" w:lineRule="auto"/>
        <w:rPr>
          <w:rFonts w:eastAsia="Calibri" w:cs="Times New Roman"/>
        </w:rPr>
      </w:pPr>
    </w:p>
    <w:p w:rsidR="0033023E" w:rsidRPr="0033023E" w:rsidRDefault="0033023E" w:rsidP="0033023E">
      <w:pPr>
        <w:spacing w:after="120" w:line="240" w:lineRule="auto"/>
        <w:rPr>
          <w:rFonts w:eastAsia="Calibri" w:cs="Times New Roman"/>
        </w:rPr>
      </w:pPr>
    </w:p>
    <w:p w:rsidR="00082523" w:rsidRDefault="00082523" w:rsidP="00F005DA">
      <w:pPr>
        <w:spacing w:after="120" w:line="240" w:lineRule="auto"/>
      </w:pPr>
    </w:p>
    <w:sectPr w:rsidR="0008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21" w:rsidRDefault="00391821" w:rsidP="00E03613">
      <w:pPr>
        <w:spacing w:after="0" w:line="240" w:lineRule="auto"/>
      </w:pPr>
      <w:r>
        <w:separator/>
      </w:r>
    </w:p>
  </w:endnote>
  <w:endnote w:type="continuationSeparator" w:id="0">
    <w:p w:rsidR="00391821" w:rsidRDefault="00391821" w:rsidP="00E0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21" w:rsidRDefault="00391821" w:rsidP="00E03613">
      <w:pPr>
        <w:spacing w:after="0" w:line="240" w:lineRule="auto"/>
      </w:pPr>
      <w:r>
        <w:separator/>
      </w:r>
    </w:p>
  </w:footnote>
  <w:footnote w:type="continuationSeparator" w:id="0">
    <w:p w:rsidR="00391821" w:rsidRDefault="00391821" w:rsidP="00E03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28F8"/>
    <w:multiLevelType w:val="hybridMultilevel"/>
    <w:tmpl w:val="E046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3C0C"/>
    <w:multiLevelType w:val="hybridMultilevel"/>
    <w:tmpl w:val="192C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57CA"/>
    <w:multiLevelType w:val="hybridMultilevel"/>
    <w:tmpl w:val="6532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14F25"/>
    <w:multiLevelType w:val="hybridMultilevel"/>
    <w:tmpl w:val="D58A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9696F"/>
    <w:multiLevelType w:val="hybridMultilevel"/>
    <w:tmpl w:val="F102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21E6A"/>
    <w:multiLevelType w:val="hybridMultilevel"/>
    <w:tmpl w:val="29A0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D4805"/>
    <w:multiLevelType w:val="hybridMultilevel"/>
    <w:tmpl w:val="6F60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DA"/>
    <w:rsid w:val="0005076D"/>
    <w:rsid w:val="00055F69"/>
    <w:rsid w:val="00081DCB"/>
    <w:rsid w:val="00082523"/>
    <w:rsid w:val="00086194"/>
    <w:rsid w:val="000A6597"/>
    <w:rsid w:val="000E2DC2"/>
    <w:rsid w:val="001137EF"/>
    <w:rsid w:val="0013233C"/>
    <w:rsid w:val="00142281"/>
    <w:rsid w:val="00183738"/>
    <w:rsid w:val="001A4058"/>
    <w:rsid w:val="001A73C9"/>
    <w:rsid w:val="001B3B80"/>
    <w:rsid w:val="001E1444"/>
    <w:rsid w:val="001E210C"/>
    <w:rsid w:val="001E5961"/>
    <w:rsid w:val="00206807"/>
    <w:rsid w:val="00217693"/>
    <w:rsid w:val="002374D3"/>
    <w:rsid w:val="00256FD8"/>
    <w:rsid w:val="002B51C9"/>
    <w:rsid w:val="002E7536"/>
    <w:rsid w:val="00307D9A"/>
    <w:rsid w:val="00320BA8"/>
    <w:rsid w:val="0033023E"/>
    <w:rsid w:val="00391821"/>
    <w:rsid w:val="00397169"/>
    <w:rsid w:val="00397B0C"/>
    <w:rsid w:val="003A5717"/>
    <w:rsid w:val="003A7CA9"/>
    <w:rsid w:val="003D6D4B"/>
    <w:rsid w:val="003E54EF"/>
    <w:rsid w:val="003F5657"/>
    <w:rsid w:val="004208E7"/>
    <w:rsid w:val="00424DFF"/>
    <w:rsid w:val="004378AF"/>
    <w:rsid w:val="00495B95"/>
    <w:rsid w:val="004A2142"/>
    <w:rsid w:val="005107DA"/>
    <w:rsid w:val="00563515"/>
    <w:rsid w:val="00566F06"/>
    <w:rsid w:val="005843E4"/>
    <w:rsid w:val="0059313B"/>
    <w:rsid w:val="00593F1D"/>
    <w:rsid w:val="005A33D3"/>
    <w:rsid w:val="005D3C73"/>
    <w:rsid w:val="005D699B"/>
    <w:rsid w:val="005E4366"/>
    <w:rsid w:val="005E452C"/>
    <w:rsid w:val="005F2EEF"/>
    <w:rsid w:val="005F5147"/>
    <w:rsid w:val="00605FA5"/>
    <w:rsid w:val="00656BC7"/>
    <w:rsid w:val="00673B40"/>
    <w:rsid w:val="00697913"/>
    <w:rsid w:val="006A5745"/>
    <w:rsid w:val="006E0A50"/>
    <w:rsid w:val="007639F1"/>
    <w:rsid w:val="00790977"/>
    <w:rsid w:val="007B2D9D"/>
    <w:rsid w:val="00812907"/>
    <w:rsid w:val="0082491F"/>
    <w:rsid w:val="00862FCD"/>
    <w:rsid w:val="0087355C"/>
    <w:rsid w:val="00912C88"/>
    <w:rsid w:val="00915A20"/>
    <w:rsid w:val="00921EC1"/>
    <w:rsid w:val="00960FBC"/>
    <w:rsid w:val="009A0B2E"/>
    <w:rsid w:val="009A1C90"/>
    <w:rsid w:val="009E2525"/>
    <w:rsid w:val="009E4970"/>
    <w:rsid w:val="00A02626"/>
    <w:rsid w:val="00A21686"/>
    <w:rsid w:val="00A26895"/>
    <w:rsid w:val="00A45461"/>
    <w:rsid w:val="00A56F83"/>
    <w:rsid w:val="00A5727C"/>
    <w:rsid w:val="00A87947"/>
    <w:rsid w:val="00AC5183"/>
    <w:rsid w:val="00AE44DE"/>
    <w:rsid w:val="00AE6F83"/>
    <w:rsid w:val="00B23F3B"/>
    <w:rsid w:val="00B455BB"/>
    <w:rsid w:val="00B57410"/>
    <w:rsid w:val="00B65CCA"/>
    <w:rsid w:val="00B71D3B"/>
    <w:rsid w:val="00B72813"/>
    <w:rsid w:val="00BA5BCD"/>
    <w:rsid w:val="00BE36ED"/>
    <w:rsid w:val="00BF4D1A"/>
    <w:rsid w:val="00BF59C5"/>
    <w:rsid w:val="00BF5FFB"/>
    <w:rsid w:val="00C127B6"/>
    <w:rsid w:val="00C250D6"/>
    <w:rsid w:val="00C40E25"/>
    <w:rsid w:val="00C45920"/>
    <w:rsid w:val="00C55799"/>
    <w:rsid w:val="00C6248B"/>
    <w:rsid w:val="00C65880"/>
    <w:rsid w:val="00C924F6"/>
    <w:rsid w:val="00CA080F"/>
    <w:rsid w:val="00CB05AD"/>
    <w:rsid w:val="00CE5388"/>
    <w:rsid w:val="00D61503"/>
    <w:rsid w:val="00D63CEA"/>
    <w:rsid w:val="00D649E3"/>
    <w:rsid w:val="00D86838"/>
    <w:rsid w:val="00D8725B"/>
    <w:rsid w:val="00D94FC5"/>
    <w:rsid w:val="00D9553D"/>
    <w:rsid w:val="00E024F5"/>
    <w:rsid w:val="00E03613"/>
    <w:rsid w:val="00E668CB"/>
    <w:rsid w:val="00EA317D"/>
    <w:rsid w:val="00EA3737"/>
    <w:rsid w:val="00ED48B6"/>
    <w:rsid w:val="00EE4313"/>
    <w:rsid w:val="00EF4A15"/>
    <w:rsid w:val="00F005DA"/>
    <w:rsid w:val="00F119AF"/>
    <w:rsid w:val="00F3232C"/>
    <w:rsid w:val="00F3488C"/>
    <w:rsid w:val="00F46F11"/>
    <w:rsid w:val="00F57430"/>
    <w:rsid w:val="00F61D6F"/>
    <w:rsid w:val="00F620E9"/>
    <w:rsid w:val="00FB7B20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DA"/>
    <w:pPr>
      <w:ind w:left="720"/>
      <w:contextualSpacing/>
    </w:pPr>
  </w:style>
  <w:style w:type="table" w:styleId="a4">
    <w:name w:val="Table Grid"/>
    <w:basedOn w:val="a1"/>
    <w:uiPriority w:val="59"/>
    <w:rsid w:val="00EA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94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3023E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613"/>
  </w:style>
  <w:style w:type="paragraph" w:styleId="a9">
    <w:name w:val="footer"/>
    <w:basedOn w:val="a"/>
    <w:link w:val="aa"/>
    <w:uiPriority w:val="99"/>
    <w:unhideWhenUsed/>
    <w:rsid w:val="00E0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DA"/>
    <w:pPr>
      <w:ind w:left="720"/>
      <w:contextualSpacing/>
    </w:pPr>
  </w:style>
  <w:style w:type="table" w:styleId="a4">
    <w:name w:val="Table Grid"/>
    <w:basedOn w:val="a1"/>
    <w:uiPriority w:val="59"/>
    <w:rsid w:val="00EA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94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3023E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613"/>
  </w:style>
  <w:style w:type="paragraph" w:styleId="a9">
    <w:name w:val="footer"/>
    <w:basedOn w:val="a"/>
    <w:link w:val="aa"/>
    <w:uiPriority w:val="99"/>
    <w:unhideWhenUsed/>
    <w:rsid w:val="00E0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29D5-3A10-4575-958C-8654D7E0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9313</Words>
  <Characters>53090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51</cp:revision>
  <cp:lastPrinted>2020-02-19T11:12:00Z</cp:lastPrinted>
  <dcterms:created xsi:type="dcterms:W3CDTF">2014-11-04T04:49:00Z</dcterms:created>
  <dcterms:modified xsi:type="dcterms:W3CDTF">2020-02-21T09:00:00Z</dcterms:modified>
</cp:coreProperties>
</file>