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AB" w:rsidRPr="00F97EC8" w:rsidRDefault="00667BAB" w:rsidP="00F97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Аннотация</w:t>
      </w:r>
    </w:p>
    <w:p w:rsidR="00667BAB" w:rsidRPr="00F97EC8" w:rsidRDefault="00667BAB" w:rsidP="00F97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к рабочей программе учебного предмета, курса «</w:t>
      </w:r>
      <w:r w:rsidR="00DD1BA4">
        <w:rPr>
          <w:rFonts w:ascii="Times New Roman" w:hAnsi="Times New Roman" w:cs="Times New Roman"/>
          <w:sz w:val="24"/>
          <w:szCs w:val="24"/>
        </w:rPr>
        <w:t>Второй иностранный язык» (немецкий язык)</w:t>
      </w:r>
    </w:p>
    <w:p w:rsidR="00667BAB" w:rsidRPr="00F97EC8" w:rsidRDefault="00667BAB" w:rsidP="00F97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5-9 классы</w:t>
      </w:r>
    </w:p>
    <w:p w:rsidR="00667BAB" w:rsidRPr="00F97EC8" w:rsidRDefault="00667BAB" w:rsidP="00F97E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EC8">
        <w:rPr>
          <w:rFonts w:ascii="Times New Roman" w:hAnsi="Times New Roman" w:cs="Times New Roman"/>
          <w:sz w:val="24"/>
          <w:szCs w:val="24"/>
        </w:rPr>
        <w:t>Рабочая программа по курсу «Немецкий язык» в 5-9 классах составлена в соответствии с Федеральным государственным образовательным стандартом основного общего образования</w:t>
      </w:r>
      <w:r w:rsidR="00DD1BA4">
        <w:rPr>
          <w:rFonts w:ascii="Times New Roman" w:hAnsi="Times New Roman" w:cs="Times New Roman"/>
          <w:sz w:val="24"/>
          <w:szCs w:val="24"/>
        </w:rPr>
        <w:t xml:space="preserve">, </w:t>
      </w:r>
      <w:r w:rsidRPr="00F97EC8">
        <w:rPr>
          <w:rFonts w:ascii="Times New Roman" w:hAnsi="Times New Roman" w:cs="Times New Roman"/>
          <w:sz w:val="24"/>
          <w:szCs w:val="24"/>
        </w:rPr>
        <w:t xml:space="preserve"> с учетом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</w:t>
      </w:r>
      <w:proofErr w:type="gramEnd"/>
      <w:r w:rsidRPr="00F97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EC8">
        <w:rPr>
          <w:rFonts w:ascii="Times New Roman" w:hAnsi="Times New Roman" w:cs="Times New Roman"/>
          <w:sz w:val="24"/>
          <w:szCs w:val="24"/>
        </w:rPr>
        <w:t>Протокол заседания от 08.04. 2015 г. № 1/15).</w:t>
      </w:r>
      <w:proofErr w:type="gramEnd"/>
      <w:r w:rsidRPr="00F97EC8">
        <w:rPr>
          <w:rFonts w:ascii="Times New Roman" w:hAnsi="Times New Roman" w:cs="Times New Roman"/>
          <w:sz w:val="24"/>
          <w:szCs w:val="24"/>
        </w:rPr>
        <w:t xml:space="preserve"> Программой Немецкий язык. Второй иностранный язык. Сборник примерных рабочих программ. Предметные линии «Горизонты»</w:t>
      </w:r>
      <w:r w:rsidR="00112DA5" w:rsidRPr="00F97EC8">
        <w:rPr>
          <w:rFonts w:ascii="Times New Roman" w:hAnsi="Times New Roman" w:cs="Times New Roman"/>
          <w:sz w:val="24"/>
          <w:szCs w:val="24"/>
        </w:rPr>
        <w:t>. 5-9 классы</w:t>
      </w:r>
      <w:r w:rsidRPr="00F97EC8">
        <w:rPr>
          <w:rFonts w:ascii="Times New Roman" w:hAnsi="Times New Roman" w:cs="Times New Roman"/>
          <w:sz w:val="24"/>
          <w:szCs w:val="24"/>
        </w:rPr>
        <w:t>: Издательство «Просвещение»</w:t>
      </w:r>
      <w:r w:rsidR="00112DA5" w:rsidRPr="00F97EC8">
        <w:rPr>
          <w:rFonts w:ascii="Times New Roman" w:hAnsi="Times New Roman" w:cs="Times New Roman"/>
          <w:sz w:val="24"/>
          <w:szCs w:val="24"/>
        </w:rPr>
        <w:t xml:space="preserve">, 2019. Авторы; М.М. Аверин, Е. </w:t>
      </w:r>
      <w:proofErr w:type="gramStart"/>
      <w:r w:rsidR="00112DA5" w:rsidRPr="00F97EC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112DA5" w:rsidRPr="00F97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DA5" w:rsidRPr="00F97EC8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="00112DA5" w:rsidRPr="00F97EC8">
        <w:rPr>
          <w:rFonts w:ascii="Times New Roman" w:hAnsi="Times New Roman" w:cs="Times New Roman"/>
          <w:sz w:val="24"/>
          <w:szCs w:val="24"/>
        </w:rPr>
        <w:t xml:space="preserve">, Е.Р. Харченко, </w:t>
      </w:r>
      <w:r w:rsidRPr="00F97EC8">
        <w:rPr>
          <w:rFonts w:ascii="Times New Roman" w:hAnsi="Times New Roman" w:cs="Times New Roman"/>
          <w:sz w:val="24"/>
          <w:szCs w:val="24"/>
        </w:rPr>
        <w:t xml:space="preserve"> </w:t>
      </w:r>
      <w:r w:rsidR="00112DA5" w:rsidRPr="00F97EC8">
        <w:rPr>
          <w:rFonts w:ascii="Times New Roman" w:hAnsi="Times New Roman" w:cs="Times New Roman"/>
          <w:sz w:val="24"/>
          <w:szCs w:val="24"/>
        </w:rPr>
        <w:t xml:space="preserve">М. А. </w:t>
      </w:r>
      <w:proofErr w:type="spellStart"/>
      <w:r w:rsidR="00112DA5" w:rsidRPr="00F97EC8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="00112DA5" w:rsidRPr="00F97EC8">
        <w:rPr>
          <w:rFonts w:ascii="Times New Roman" w:hAnsi="Times New Roman" w:cs="Times New Roman"/>
          <w:sz w:val="24"/>
          <w:szCs w:val="24"/>
        </w:rPr>
        <w:t>.</w:t>
      </w:r>
    </w:p>
    <w:p w:rsidR="00112DA5" w:rsidRPr="00F97EC8" w:rsidRDefault="00112DA5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Изучение немецкого языка в основной школе направлено на достижение следующих целей:</w:t>
      </w:r>
    </w:p>
    <w:p w:rsidR="00112DA5" w:rsidRPr="00F97EC8" w:rsidRDefault="00112DA5" w:rsidP="00F97EC8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составляющих, а именно:</w:t>
      </w:r>
    </w:p>
    <w:p w:rsidR="00112DA5" w:rsidRPr="00F97EC8" w:rsidRDefault="00112DA5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F97EC8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proofErr w:type="gramStart"/>
      <w:r w:rsidRPr="00F97E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7EC8">
        <w:rPr>
          <w:rFonts w:ascii="Times New Roman" w:hAnsi="Times New Roman" w:cs="Times New Roman"/>
          <w:sz w:val="24"/>
          <w:szCs w:val="24"/>
        </w:rPr>
        <w:t>чтении, письме);</w:t>
      </w:r>
    </w:p>
    <w:p w:rsidR="00112DA5" w:rsidRPr="00F97EC8" w:rsidRDefault="00112DA5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- языковая компетенция – овладение языковыми средствами (фонетическими, орфографическими, лексическими, грамматическими</w:t>
      </w:r>
      <w:proofErr w:type="gramStart"/>
      <w:r w:rsidRPr="00F97EC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F97EC8">
        <w:rPr>
          <w:rFonts w:ascii="Times New Roman" w:hAnsi="Times New Roman" w:cs="Times New Roman"/>
          <w:sz w:val="24"/>
          <w:szCs w:val="24"/>
        </w:rPr>
        <w:t xml:space="preserve"> соответствии с темами общения, отобранными для основной школы;</w:t>
      </w:r>
      <w:r w:rsidRPr="00F97EC8">
        <w:rPr>
          <w:rFonts w:ascii="Times New Roman" w:hAnsi="Times New Roman" w:cs="Times New Roman"/>
          <w:sz w:val="24"/>
          <w:szCs w:val="24"/>
        </w:rPr>
        <w:br/>
        <w:t>- социокультурная компетенция – приобщение к культуре, традициям и реалиям стран/страны изучаемого языка в рамках тем, сфер и ситуаций общения, отвечающих опыту, интересам</w:t>
      </w:r>
      <w:r w:rsidR="0091651B" w:rsidRPr="00F97EC8">
        <w:rPr>
          <w:rFonts w:ascii="Times New Roman" w:hAnsi="Times New Roman" w:cs="Times New Roman"/>
          <w:sz w:val="24"/>
          <w:szCs w:val="24"/>
        </w:rPr>
        <w:t>, психологическим  особенностям учащихся на разных её этапах; формирование умения представлять свою страну, её культуру в условиях межкультурного общения;</w:t>
      </w:r>
    </w:p>
    <w:p w:rsidR="00112DA5" w:rsidRPr="00F97EC8" w:rsidRDefault="0073077D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F97EC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97EC8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73077D" w:rsidRPr="00F97EC8" w:rsidRDefault="0073077D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языковых культур;</w:t>
      </w:r>
    </w:p>
    <w:p w:rsidR="0073077D" w:rsidRPr="00F97EC8" w:rsidRDefault="0073077D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2) развитие личности учащихся посредством воспитательного потенциала изучаемого иностранного языка:</w:t>
      </w:r>
    </w:p>
    <w:p w:rsidR="0073077D" w:rsidRPr="00F97EC8" w:rsidRDefault="0073077D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- формирование у учащихся потребности изучения и овладения иностранными языками как средством общения;</w:t>
      </w:r>
    </w:p>
    <w:p w:rsidR="0073077D" w:rsidRPr="00F97EC8" w:rsidRDefault="0073077D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- формирование общекультурной и этнической идентичности личности как составляющих гражданской идентичности личности;</w:t>
      </w:r>
    </w:p>
    <w:p w:rsidR="0073077D" w:rsidRPr="00F97EC8" w:rsidRDefault="0073077D" w:rsidP="00F97EC8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- развитие стремления к овладению основами мировой культур</w:t>
      </w:r>
      <w:r w:rsidR="00091C90" w:rsidRPr="00F97EC8">
        <w:rPr>
          <w:rFonts w:ascii="Times New Roman" w:hAnsi="Times New Roman" w:cs="Times New Roman"/>
          <w:sz w:val="24"/>
          <w:szCs w:val="24"/>
        </w:rPr>
        <w:t>ы средствами иностранного языка.</w:t>
      </w:r>
    </w:p>
    <w:p w:rsidR="00091C90" w:rsidRPr="00F97EC8" w:rsidRDefault="00091C90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основной школе можно условно выделить два этапа обучения: 5-7 классы и 8-9 классы. </w:t>
      </w:r>
      <w:r w:rsidR="00BD4305" w:rsidRPr="00F97EC8">
        <w:rPr>
          <w:rFonts w:ascii="Times New Roman" w:hAnsi="Times New Roman" w:cs="Times New Roman"/>
          <w:sz w:val="24"/>
          <w:szCs w:val="24"/>
        </w:rPr>
        <w:t>На первом этапе придается большое значение осознанию и закреплению тех навыков, которые были получены при изучении второго иностранного языка</w:t>
      </w:r>
      <w:proofErr w:type="gramStart"/>
      <w:r w:rsidR="00BD4305" w:rsidRPr="00F97E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1BA4">
        <w:rPr>
          <w:rFonts w:ascii="Times New Roman" w:hAnsi="Times New Roman" w:cs="Times New Roman"/>
          <w:sz w:val="24"/>
          <w:szCs w:val="24"/>
        </w:rPr>
        <w:t xml:space="preserve"> На втором этапе  существенную роль играет развитие межкультурной коммуникации при овладении двумя  иностранными языками. </w:t>
      </w:r>
    </w:p>
    <w:p w:rsidR="00BD4305" w:rsidRPr="00F97EC8" w:rsidRDefault="00BD4305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 xml:space="preserve">К особенностям </w:t>
      </w:r>
      <w:r w:rsidR="00DD1BA4">
        <w:rPr>
          <w:rFonts w:ascii="Times New Roman" w:hAnsi="Times New Roman" w:cs="Times New Roman"/>
          <w:sz w:val="24"/>
          <w:szCs w:val="24"/>
        </w:rPr>
        <w:t xml:space="preserve">изучения иностранного языка </w:t>
      </w:r>
      <w:r w:rsidRPr="00F97EC8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BD4305" w:rsidRPr="00F97EC8" w:rsidRDefault="00BD4305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 xml:space="preserve">- его изучение осуществляется в условиях </w:t>
      </w:r>
      <w:proofErr w:type="spellStart"/>
      <w:r w:rsidRPr="00F97EC8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F97EC8">
        <w:rPr>
          <w:rFonts w:ascii="Times New Roman" w:hAnsi="Times New Roman" w:cs="Times New Roman"/>
          <w:sz w:val="24"/>
          <w:szCs w:val="24"/>
        </w:rPr>
        <w:t xml:space="preserve"> трех языков – родного, первого иностранного и второго иностранного языков,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 </w:t>
      </w:r>
    </w:p>
    <w:p w:rsidR="00BD4305" w:rsidRPr="00F97EC8" w:rsidRDefault="00BD4305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- с другой стороны, возникают проблемы интерференции не только со стороны родного языка, но и со стороны первого иностранного языка, что вызывает определённые трудности;</w:t>
      </w:r>
    </w:p>
    <w:p w:rsidR="00BD4305" w:rsidRPr="00F97EC8" w:rsidRDefault="00BD4305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- наряду с этим возникают большие возможности для опоры на уже имеющийся опыт изучения первого иностранного яз</w:t>
      </w:r>
      <w:r w:rsidR="00F97EC8" w:rsidRPr="00F97EC8">
        <w:rPr>
          <w:rFonts w:ascii="Times New Roman" w:hAnsi="Times New Roman" w:cs="Times New Roman"/>
          <w:sz w:val="24"/>
          <w:szCs w:val="24"/>
        </w:rPr>
        <w:t>ыка.</w:t>
      </w:r>
    </w:p>
    <w:p w:rsidR="00DD1BA4" w:rsidRDefault="00091C90" w:rsidP="00F97EC8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EC8">
        <w:rPr>
          <w:rFonts w:ascii="Times New Roman" w:hAnsi="Times New Roman" w:cs="Times New Roman"/>
          <w:sz w:val="24"/>
          <w:szCs w:val="24"/>
        </w:rPr>
        <w:t>В 2018-2019 учебном году рабочая программа рассчитана на  244 часа.   5-6 классы по 2 часа в неделю - 140 часов в год. В 7-8 классах по 1 часу в неделю – 70 часов в год. 9 класс – 1 час в неделю, 34 часа в год</w:t>
      </w:r>
    </w:p>
    <w:p w:rsidR="00DD1BA4" w:rsidRDefault="00DD1BA4" w:rsidP="00DD1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DD1BA4" w:rsidRDefault="00DD1BA4" w:rsidP="00DD1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учебного предмета, курса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DD1BA4" w:rsidRDefault="00DD1BA4" w:rsidP="00DD1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 учебного предмета, курса;</w:t>
      </w:r>
    </w:p>
    <w:p w:rsidR="00DD1BA4" w:rsidRDefault="00DD1BA4" w:rsidP="00DD1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 с указанием количества часов, отводимых  на освоение  каждой темы.</w:t>
      </w:r>
    </w:p>
    <w:p w:rsidR="0073077D" w:rsidRPr="00DD1BA4" w:rsidRDefault="00DD1BA4" w:rsidP="00DD1BA4">
      <w:pPr>
        <w:tabs>
          <w:tab w:val="left" w:pos="14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3077D" w:rsidRPr="00DD1BA4" w:rsidSect="00F97EC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09D6"/>
    <w:multiLevelType w:val="hybridMultilevel"/>
    <w:tmpl w:val="5AFCD564"/>
    <w:lvl w:ilvl="0" w:tplc="ABA20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BAB"/>
    <w:rsid w:val="00091C90"/>
    <w:rsid w:val="000D55ED"/>
    <w:rsid w:val="00112DA5"/>
    <w:rsid w:val="00667BAB"/>
    <w:rsid w:val="0073077D"/>
    <w:rsid w:val="0091651B"/>
    <w:rsid w:val="00BD4305"/>
    <w:rsid w:val="00DD1BA4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8221-98C1-44CE-930A-F5A5FE74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Альфа</dc:creator>
  <cp:keywords/>
  <dc:description/>
  <cp:lastModifiedBy>Cветлана</cp:lastModifiedBy>
  <cp:revision>5</cp:revision>
  <cp:lastPrinted>2020-02-07T08:32:00Z</cp:lastPrinted>
  <dcterms:created xsi:type="dcterms:W3CDTF">2020-02-07T05:38:00Z</dcterms:created>
  <dcterms:modified xsi:type="dcterms:W3CDTF">2020-02-07T08:32:00Z</dcterms:modified>
</cp:coreProperties>
</file>