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53" w:rsidRDefault="00CF5453" w:rsidP="00CF5453">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К</w:t>
      </w:r>
      <w:r w:rsidRPr="004372D4">
        <w:rPr>
          <w:rFonts w:ascii="Times New Roman" w:hAnsi="Times New Roman" w:cs="Times New Roman"/>
          <w:b/>
          <w:sz w:val="30"/>
          <w:szCs w:val="30"/>
        </w:rPr>
        <w:t>арт</w:t>
      </w:r>
      <w:r>
        <w:rPr>
          <w:rFonts w:ascii="Times New Roman" w:hAnsi="Times New Roman" w:cs="Times New Roman"/>
          <w:b/>
          <w:sz w:val="30"/>
          <w:szCs w:val="30"/>
        </w:rPr>
        <w:t>а</w:t>
      </w:r>
      <w:r w:rsidRPr="004372D4">
        <w:rPr>
          <w:rFonts w:ascii="Times New Roman" w:hAnsi="Times New Roman" w:cs="Times New Roman"/>
          <w:b/>
          <w:sz w:val="30"/>
          <w:szCs w:val="30"/>
        </w:rPr>
        <w:t>-аннотаци</w:t>
      </w:r>
      <w:r>
        <w:rPr>
          <w:rFonts w:ascii="Times New Roman" w:hAnsi="Times New Roman" w:cs="Times New Roman"/>
          <w:b/>
          <w:sz w:val="30"/>
          <w:szCs w:val="30"/>
        </w:rPr>
        <w:t>я</w:t>
      </w:r>
      <w:r w:rsidRPr="004372D4">
        <w:rPr>
          <w:rFonts w:ascii="Times New Roman" w:hAnsi="Times New Roman" w:cs="Times New Roman"/>
          <w:b/>
          <w:sz w:val="30"/>
          <w:szCs w:val="30"/>
        </w:rPr>
        <w:t xml:space="preserve"> </w:t>
      </w:r>
      <w:r>
        <w:rPr>
          <w:rFonts w:ascii="Times New Roman" w:hAnsi="Times New Roman" w:cs="Times New Roman"/>
          <w:b/>
          <w:sz w:val="30"/>
          <w:szCs w:val="30"/>
        </w:rPr>
        <w:t>сценария</w:t>
      </w:r>
    </w:p>
    <w:p w:rsidR="00CF5453" w:rsidRDefault="00CF5453" w:rsidP="00CF5453">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родительского собрания для классного руководителя</w:t>
      </w:r>
      <w:r>
        <w:rPr>
          <w:rFonts w:ascii="Times New Roman" w:hAnsi="Times New Roman" w:cs="Times New Roman"/>
          <w:b/>
          <w:sz w:val="30"/>
          <w:szCs w:val="30"/>
        </w:rPr>
        <w:br/>
        <w:t>по профориентации</w:t>
      </w:r>
    </w:p>
    <w:p w:rsidR="00CF5453" w:rsidRPr="004372D4" w:rsidRDefault="00CF5453" w:rsidP="00CF5453">
      <w:pPr>
        <w:spacing w:after="0" w:line="240" w:lineRule="auto"/>
        <w:jc w:val="center"/>
        <w:rPr>
          <w:rFonts w:ascii="Times New Roman" w:hAnsi="Times New Roman" w:cs="Times New Roman"/>
          <w:b/>
          <w:sz w:val="30"/>
          <w:szCs w:val="30"/>
        </w:rPr>
      </w:pPr>
    </w:p>
    <w:tbl>
      <w:tblPr>
        <w:tblStyle w:val="a8"/>
        <w:tblW w:w="5000" w:type="pct"/>
        <w:tblLook w:val="04A0" w:firstRow="1" w:lastRow="0" w:firstColumn="1" w:lastColumn="0" w:noHBand="0" w:noVBand="1"/>
      </w:tblPr>
      <w:tblGrid>
        <w:gridCol w:w="4395"/>
        <w:gridCol w:w="5176"/>
      </w:tblGrid>
      <w:tr w:rsidR="00CF5453" w:rsidRPr="0015264E" w:rsidTr="001A1C76">
        <w:tc>
          <w:tcPr>
            <w:tcW w:w="5000" w:type="pct"/>
            <w:gridSpan w:val="2"/>
            <w:tcBorders>
              <w:bottom w:val="nil"/>
            </w:tcBorders>
          </w:tcPr>
          <w:p w:rsidR="00CF5453" w:rsidRPr="001B60F5" w:rsidRDefault="00CF5453" w:rsidP="001A1C76">
            <w:pPr>
              <w:jc w:val="both"/>
              <w:rPr>
                <w:rFonts w:ascii="Times New Roman" w:hAnsi="Times New Roman" w:cs="Times New Roman"/>
                <w:i/>
                <w:sz w:val="28"/>
                <w:szCs w:val="28"/>
                <w:u w:val="single"/>
              </w:rPr>
            </w:pPr>
            <w:r w:rsidRPr="001B60F5">
              <w:rPr>
                <w:rFonts w:ascii="Times New Roman" w:hAnsi="Times New Roman" w:cs="Times New Roman"/>
                <w:i/>
                <w:sz w:val="28"/>
                <w:szCs w:val="28"/>
              </w:rPr>
              <w:t xml:space="preserve">Название образовательной организации: </w:t>
            </w:r>
            <w:r w:rsidRPr="001B60F5">
              <w:rPr>
                <w:rFonts w:ascii="Times New Roman" w:hAnsi="Times New Roman"/>
                <w:i/>
                <w:sz w:val="28"/>
                <w:szCs w:val="28"/>
                <w:u w:val="single"/>
              </w:rPr>
              <w:t xml:space="preserve">Муниципальное бюджетное общеобразовательное учреждение «Усть-Ишимский лицей «Альфа» </w:t>
            </w:r>
          </w:p>
          <w:p w:rsidR="00CF5453" w:rsidRPr="001B60F5" w:rsidRDefault="00CF5453" w:rsidP="00CF5453">
            <w:pPr>
              <w:jc w:val="both"/>
              <w:rPr>
                <w:rFonts w:ascii="Times New Roman" w:hAnsi="Times New Roman" w:cs="Times New Roman"/>
                <w:i/>
                <w:sz w:val="28"/>
                <w:szCs w:val="28"/>
                <w:u w:val="single"/>
              </w:rPr>
            </w:pPr>
            <w:r w:rsidRPr="001B60F5">
              <w:rPr>
                <w:rFonts w:ascii="Times New Roman" w:hAnsi="Times New Roman" w:cs="Times New Roman"/>
                <w:i/>
                <w:sz w:val="28"/>
                <w:szCs w:val="28"/>
              </w:rPr>
              <w:t xml:space="preserve">Автор сценария: </w:t>
            </w:r>
            <w:r>
              <w:rPr>
                <w:rFonts w:ascii="Times New Roman" w:hAnsi="Times New Roman" w:cs="Times New Roman"/>
                <w:i/>
                <w:sz w:val="28"/>
                <w:szCs w:val="28"/>
                <w:u w:val="single"/>
              </w:rPr>
              <w:t>Макаренко Светлана Сергеевна</w:t>
            </w:r>
            <w:r w:rsidRPr="001B60F5">
              <w:rPr>
                <w:rFonts w:ascii="Times New Roman" w:hAnsi="Times New Roman" w:cs="Times New Roman"/>
                <w:i/>
                <w:sz w:val="28"/>
                <w:szCs w:val="28"/>
                <w:u w:val="single"/>
              </w:rPr>
              <w:t xml:space="preserve">, классный руководитель </w:t>
            </w:r>
            <w:r>
              <w:rPr>
                <w:rFonts w:ascii="Times New Roman" w:hAnsi="Times New Roman" w:cs="Times New Roman"/>
                <w:i/>
                <w:sz w:val="28"/>
                <w:szCs w:val="28"/>
                <w:u w:val="single"/>
              </w:rPr>
              <w:t xml:space="preserve">   </w:t>
            </w:r>
            <w:r w:rsidRPr="001B60F5">
              <w:rPr>
                <w:rFonts w:ascii="Times New Roman" w:hAnsi="Times New Roman" w:cs="Times New Roman"/>
                <w:i/>
                <w:sz w:val="28"/>
                <w:szCs w:val="28"/>
                <w:u w:val="single"/>
              </w:rPr>
              <w:t>7-</w:t>
            </w:r>
            <w:r>
              <w:rPr>
                <w:rFonts w:ascii="Times New Roman" w:hAnsi="Times New Roman" w:cs="Times New Roman"/>
                <w:i/>
                <w:sz w:val="28"/>
                <w:szCs w:val="28"/>
                <w:u w:val="single"/>
              </w:rPr>
              <w:t>В</w:t>
            </w:r>
            <w:r w:rsidRPr="001B60F5">
              <w:rPr>
                <w:rFonts w:ascii="Times New Roman" w:hAnsi="Times New Roman" w:cs="Times New Roman"/>
                <w:i/>
                <w:sz w:val="28"/>
                <w:szCs w:val="28"/>
                <w:u w:val="single"/>
              </w:rPr>
              <w:t xml:space="preserve"> класса</w:t>
            </w:r>
          </w:p>
        </w:tc>
      </w:tr>
      <w:tr w:rsidR="00CF5453" w:rsidRPr="0015264E" w:rsidTr="001A1C76">
        <w:tc>
          <w:tcPr>
            <w:tcW w:w="5000" w:type="pct"/>
            <w:gridSpan w:val="2"/>
            <w:tcBorders>
              <w:bottom w:val="nil"/>
            </w:tcBorders>
          </w:tcPr>
          <w:p w:rsidR="00CF5453" w:rsidRPr="00CF5453" w:rsidRDefault="00CF5453" w:rsidP="00CF5453">
            <w:pPr>
              <w:jc w:val="both"/>
              <w:outlineLvl w:val="0"/>
              <w:rPr>
                <w:rFonts w:ascii="Times New Roman" w:eastAsia="Times New Roman" w:hAnsi="Times New Roman" w:cs="Times New Roman"/>
                <w:bCs/>
                <w:kern w:val="36"/>
                <w:sz w:val="28"/>
                <w:szCs w:val="28"/>
                <w:lang w:eastAsia="ru-RU"/>
              </w:rPr>
            </w:pPr>
            <w:r w:rsidRPr="00CF5453">
              <w:rPr>
                <w:rFonts w:ascii="Times New Roman" w:hAnsi="Times New Roman" w:cs="Times New Roman"/>
                <w:i/>
                <w:sz w:val="28"/>
                <w:szCs w:val="28"/>
              </w:rPr>
              <w:t xml:space="preserve">Тема родительского собрания, форма проведения: </w:t>
            </w:r>
            <w:r w:rsidRPr="00CF5453">
              <w:rPr>
                <w:rFonts w:ascii="Times New Roman" w:hAnsi="Times New Roman" w:cs="Times New Roman"/>
                <w:i/>
                <w:sz w:val="28"/>
                <w:szCs w:val="28"/>
                <w:u w:val="single"/>
              </w:rPr>
              <w:t>круглый стол</w:t>
            </w:r>
            <w:r w:rsidRPr="00CF5453">
              <w:rPr>
                <w:rFonts w:ascii="Times New Roman" w:hAnsi="Times New Roman" w:cs="Times New Roman"/>
                <w:i/>
                <w:sz w:val="28"/>
                <w:szCs w:val="28"/>
                <w:u w:val="single"/>
              </w:rPr>
              <w:t xml:space="preserve"> </w:t>
            </w:r>
            <w:r w:rsidRPr="00CF5453">
              <w:rPr>
                <w:rFonts w:ascii="Times New Roman" w:eastAsia="Times New Roman" w:hAnsi="Times New Roman" w:cs="Times New Roman"/>
                <w:bCs/>
                <w:i/>
                <w:kern w:val="36"/>
                <w:sz w:val="28"/>
                <w:szCs w:val="28"/>
                <w:u w:val="single"/>
                <w:lang w:eastAsia="ru-RU"/>
              </w:rPr>
              <w:t>«Роль семьи в профессиональном определении подростков»</w:t>
            </w:r>
          </w:p>
        </w:tc>
      </w:tr>
      <w:tr w:rsidR="00CF5453" w:rsidRPr="0015264E" w:rsidTr="001A1C76">
        <w:tc>
          <w:tcPr>
            <w:tcW w:w="2296" w:type="pct"/>
            <w:tcBorders>
              <w:bottom w:val="single" w:sz="4" w:space="0" w:color="auto"/>
              <w:right w:val="single" w:sz="4" w:space="0" w:color="auto"/>
            </w:tcBorders>
          </w:tcPr>
          <w:p w:rsidR="00CF5453" w:rsidRPr="001B60F5" w:rsidRDefault="00CF5453" w:rsidP="001A1C76">
            <w:pPr>
              <w:jc w:val="both"/>
              <w:rPr>
                <w:rFonts w:ascii="Times New Roman" w:hAnsi="Times New Roman" w:cs="Times New Roman"/>
                <w:i/>
                <w:sz w:val="28"/>
                <w:szCs w:val="28"/>
              </w:rPr>
            </w:pPr>
            <w:r>
              <w:rPr>
                <w:rFonts w:ascii="Times New Roman" w:hAnsi="Times New Roman" w:cs="Times New Roman"/>
                <w:i/>
                <w:sz w:val="28"/>
                <w:szCs w:val="28"/>
              </w:rPr>
              <w:t xml:space="preserve">Трудоемкость: </w:t>
            </w:r>
            <w:r w:rsidRPr="001B60F5">
              <w:rPr>
                <w:rFonts w:ascii="Times New Roman" w:hAnsi="Times New Roman" w:cs="Times New Roman"/>
                <w:i/>
                <w:sz w:val="28"/>
                <w:szCs w:val="28"/>
                <w:u w:val="single"/>
              </w:rPr>
              <w:t>1,5 – 2 часа</w:t>
            </w:r>
          </w:p>
        </w:tc>
        <w:tc>
          <w:tcPr>
            <w:tcW w:w="2704" w:type="pct"/>
            <w:tcBorders>
              <w:left w:val="single" w:sz="4" w:space="0" w:color="auto"/>
              <w:bottom w:val="single" w:sz="4" w:space="0" w:color="auto"/>
            </w:tcBorders>
          </w:tcPr>
          <w:p w:rsidR="00CF5453" w:rsidRPr="001B60F5" w:rsidRDefault="00CF5453" w:rsidP="001A1C76">
            <w:pPr>
              <w:jc w:val="both"/>
              <w:rPr>
                <w:rFonts w:ascii="Times New Roman" w:hAnsi="Times New Roman" w:cs="Times New Roman"/>
                <w:i/>
                <w:sz w:val="28"/>
                <w:szCs w:val="28"/>
              </w:rPr>
            </w:pPr>
            <w:r w:rsidRPr="001B60F5">
              <w:rPr>
                <w:rFonts w:ascii="Times New Roman" w:hAnsi="Times New Roman" w:cs="Times New Roman"/>
                <w:i/>
                <w:sz w:val="28"/>
                <w:szCs w:val="28"/>
              </w:rPr>
              <w:t>Возраст учащихся, на родителей который которых рассчитано собрание</w:t>
            </w:r>
            <w:r>
              <w:rPr>
                <w:rFonts w:ascii="Times New Roman" w:hAnsi="Times New Roman" w:cs="Times New Roman"/>
                <w:i/>
                <w:sz w:val="28"/>
                <w:szCs w:val="28"/>
              </w:rPr>
              <w:t xml:space="preserve">: </w:t>
            </w:r>
            <w:r w:rsidRPr="001B60F5">
              <w:rPr>
                <w:rFonts w:ascii="Times New Roman" w:hAnsi="Times New Roman" w:cs="Times New Roman"/>
                <w:i/>
                <w:sz w:val="28"/>
                <w:szCs w:val="28"/>
                <w:u w:val="single"/>
              </w:rPr>
              <w:t>13-14 лет</w:t>
            </w:r>
            <w:r>
              <w:rPr>
                <w:rFonts w:ascii="Times New Roman" w:hAnsi="Times New Roman" w:cs="Times New Roman"/>
                <w:i/>
                <w:sz w:val="28"/>
                <w:szCs w:val="28"/>
              </w:rPr>
              <w:t xml:space="preserve"> </w:t>
            </w:r>
          </w:p>
        </w:tc>
      </w:tr>
      <w:tr w:rsidR="00CF5453" w:rsidRPr="0015264E" w:rsidTr="001A1C76">
        <w:tc>
          <w:tcPr>
            <w:tcW w:w="5000" w:type="pct"/>
            <w:gridSpan w:val="2"/>
            <w:tcBorders>
              <w:bottom w:val="single" w:sz="4" w:space="0" w:color="auto"/>
            </w:tcBorders>
          </w:tcPr>
          <w:p w:rsidR="00CF5453" w:rsidRPr="00CF5453" w:rsidRDefault="00CF5453" w:rsidP="00CF5453">
            <w:pPr>
              <w:jc w:val="both"/>
              <w:rPr>
                <w:rFonts w:ascii="Times New Roman" w:hAnsi="Times New Roman" w:cs="Times New Roman"/>
                <w:i/>
                <w:sz w:val="28"/>
                <w:szCs w:val="28"/>
                <w:u w:val="single"/>
              </w:rPr>
            </w:pPr>
            <w:r w:rsidRPr="00CF5453">
              <w:rPr>
                <w:rFonts w:ascii="Times New Roman" w:hAnsi="Times New Roman" w:cs="Times New Roman"/>
                <w:i/>
                <w:sz w:val="28"/>
                <w:szCs w:val="28"/>
              </w:rPr>
              <w:t>Краткая характеристика сценария:</w:t>
            </w:r>
            <w:r w:rsidRPr="00CF5453">
              <w:rPr>
                <w:rFonts w:ascii="Times New Roman" w:hAnsi="Times New Roman" w:cs="Times New Roman"/>
                <w:i/>
                <w:sz w:val="28"/>
                <w:szCs w:val="28"/>
                <w:u w:val="single"/>
              </w:rPr>
              <w:t xml:space="preserve"> </w:t>
            </w:r>
            <w:r w:rsidRPr="00CF5453">
              <w:rPr>
                <w:rFonts w:ascii="Times New Roman" w:hAnsi="Times New Roman" w:cs="Times New Roman"/>
                <w:i/>
                <w:sz w:val="28"/>
                <w:szCs w:val="28"/>
                <w:u w:val="single"/>
              </w:rPr>
              <w:t>Доверительная беседа</w:t>
            </w:r>
            <w:r w:rsidRPr="00CF5453">
              <w:rPr>
                <w:rFonts w:ascii="Times New Roman" w:hAnsi="Times New Roman" w:cs="Times New Roman"/>
                <w:i/>
                <w:sz w:val="28"/>
                <w:szCs w:val="28"/>
                <w:u w:val="single"/>
              </w:rPr>
              <w:t xml:space="preserve"> с родителями</w:t>
            </w:r>
            <w:r w:rsidRPr="00CF5453">
              <w:rPr>
                <w:rFonts w:ascii="Times New Roman" w:hAnsi="Times New Roman" w:cs="Times New Roman"/>
                <w:i/>
                <w:sz w:val="28"/>
                <w:szCs w:val="28"/>
                <w:u w:val="single"/>
              </w:rPr>
              <w:t xml:space="preserve"> обучающихся 7-го класса</w:t>
            </w:r>
            <w:r w:rsidRPr="00CF5453">
              <w:rPr>
                <w:rFonts w:ascii="Times New Roman" w:hAnsi="Times New Roman" w:cs="Times New Roman"/>
                <w:i/>
                <w:sz w:val="28"/>
                <w:szCs w:val="28"/>
                <w:u w:val="single"/>
              </w:rPr>
              <w:t xml:space="preserve">, направленная на </w:t>
            </w:r>
            <w:r w:rsidRPr="00CF5453">
              <w:rPr>
                <w:rFonts w:ascii="Times New Roman" w:hAnsi="Times New Roman" w:cs="Times New Roman"/>
                <w:i/>
                <w:sz w:val="28"/>
                <w:szCs w:val="28"/>
                <w:u w:val="single"/>
              </w:rPr>
              <w:t xml:space="preserve">побуждение интереса родителей к </w:t>
            </w:r>
            <w:r w:rsidRPr="00CF5453">
              <w:rPr>
                <w:rFonts w:ascii="Times New Roman" w:hAnsi="Times New Roman" w:cs="Times New Roman"/>
                <w:i/>
                <w:sz w:val="28"/>
                <w:szCs w:val="28"/>
                <w:u w:val="single"/>
              </w:rPr>
              <w:t>профессиональному определению детей</w:t>
            </w:r>
            <w:r w:rsidRPr="00CF5453">
              <w:rPr>
                <w:rFonts w:ascii="Times New Roman" w:hAnsi="Times New Roman" w:cs="Times New Roman"/>
                <w:i/>
                <w:sz w:val="28"/>
                <w:szCs w:val="28"/>
                <w:u w:val="single"/>
              </w:rPr>
              <w:t xml:space="preserve">. Анкетирование родителей. </w:t>
            </w:r>
            <w:r w:rsidRPr="00CF5453">
              <w:rPr>
                <w:rFonts w:ascii="Times New Roman" w:eastAsia="Times New Roman" w:hAnsi="Times New Roman" w:cs="Times New Roman"/>
                <w:i/>
                <w:sz w:val="28"/>
                <w:szCs w:val="28"/>
                <w:u w:val="single"/>
                <w:lang w:eastAsia="ru-RU"/>
              </w:rPr>
              <w:t xml:space="preserve">Обсуждение профессионального выбора подростков, акцентируя на классификации ряда профессий. </w:t>
            </w:r>
          </w:p>
        </w:tc>
      </w:tr>
    </w:tbl>
    <w:p w:rsidR="00CF5453" w:rsidRDefault="00CF5453" w:rsidP="008179F2">
      <w:pPr>
        <w:spacing w:after="0" w:line="240" w:lineRule="auto"/>
        <w:jc w:val="center"/>
        <w:outlineLvl w:val="0"/>
        <w:rPr>
          <w:rFonts w:ascii="Times New Roman" w:eastAsia="Times New Roman" w:hAnsi="Times New Roman" w:cs="Times New Roman"/>
          <w:b/>
          <w:bCs/>
          <w:kern w:val="36"/>
          <w:sz w:val="28"/>
          <w:szCs w:val="28"/>
          <w:lang w:eastAsia="ru-RU"/>
        </w:rPr>
      </w:pPr>
    </w:p>
    <w:p w:rsidR="008179F2" w:rsidRPr="00092AB2" w:rsidRDefault="008179F2" w:rsidP="00092AB2">
      <w:pPr>
        <w:spacing w:after="0" w:line="240" w:lineRule="auto"/>
        <w:jc w:val="center"/>
        <w:outlineLvl w:val="0"/>
        <w:rPr>
          <w:rFonts w:ascii="Times New Roman" w:eastAsia="Times New Roman" w:hAnsi="Times New Roman" w:cs="Times New Roman"/>
          <w:b/>
          <w:bCs/>
          <w:kern w:val="36"/>
          <w:sz w:val="28"/>
          <w:szCs w:val="28"/>
          <w:lang w:eastAsia="ru-RU"/>
        </w:rPr>
      </w:pPr>
      <w:r w:rsidRPr="00092AB2">
        <w:rPr>
          <w:rFonts w:ascii="Times New Roman" w:eastAsia="Times New Roman" w:hAnsi="Times New Roman" w:cs="Times New Roman"/>
          <w:b/>
          <w:bCs/>
          <w:kern w:val="36"/>
          <w:sz w:val="28"/>
          <w:szCs w:val="28"/>
          <w:lang w:eastAsia="ru-RU"/>
        </w:rPr>
        <w:t>Родительское собрание</w:t>
      </w:r>
    </w:p>
    <w:p w:rsidR="008179F2" w:rsidRPr="00092AB2" w:rsidRDefault="008179F2" w:rsidP="00092AB2">
      <w:pPr>
        <w:spacing w:after="0" w:line="240" w:lineRule="auto"/>
        <w:jc w:val="center"/>
        <w:outlineLvl w:val="0"/>
        <w:rPr>
          <w:rFonts w:ascii="Times New Roman" w:eastAsia="Times New Roman" w:hAnsi="Times New Roman" w:cs="Times New Roman"/>
          <w:b/>
          <w:bCs/>
          <w:kern w:val="36"/>
          <w:sz w:val="28"/>
          <w:szCs w:val="28"/>
          <w:lang w:eastAsia="ru-RU"/>
        </w:rPr>
      </w:pPr>
      <w:r w:rsidRPr="00092AB2">
        <w:rPr>
          <w:rFonts w:ascii="Times New Roman" w:eastAsia="Times New Roman" w:hAnsi="Times New Roman" w:cs="Times New Roman"/>
          <w:b/>
          <w:bCs/>
          <w:kern w:val="36"/>
          <w:sz w:val="28"/>
          <w:szCs w:val="28"/>
          <w:lang w:eastAsia="ru-RU"/>
        </w:rPr>
        <w:t>«Роль семьи в профессиональном определении подростков»</w:t>
      </w:r>
    </w:p>
    <w:p w:rsidR="008179F2"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 xml:space="preserve">Цель: </w:t>
      </w:r>
      <w:r w:rsidRPr="00092AB2">
        <w:rPr>
          <w:rFonts w:ascii="Times New Roman" w:eastAsia="Times New Roman" w:hAnsi="Times New Roman" w:cs="Times New Roman"/>
          <w:sz w:val="28"/>
          <w:szCs w:val="28"/>
          <w:lang w:eastAsia="ru-RU"/>
        </w:rPr>
        <w:t>мотивировать родителей на оказание поддержки в профессиональном определении детей.</w:t>
      </w:r>
    </w:p>
    <w:p w:rsidR="008179F2"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Задачи:</w:t>
      </w:r>
      <w:r w:rsidRPr="00092AB2">
        <w:rPr>
          <w:rFonts w:ascii="Times New Roman" w:eastAsia="Times New Roman" w:hAnsi="Times New Roman" w:cs="Times New Roman"/>
          <w:sz w:val="28"/>
          <w:szCs w:val="28"/>
          <w:lang w:eastAsia="ru-RU"/>
        </w:rPr>
        <w:t xml:space="preserve"> </w:t>
      </w:r>
    </w:p>
    <w:p w:rsidR="008179F2" w:rsidRPr="00092AB2" w:rsidRDefault="008179F2" w:rsidP="00092AB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изучить особенности профессионального самоопределения подростков;</w:t>
      </w:r>
    </w:p>
    <w:p w:rsidR="008179F2" w:rsidRPr="00092AB2" w:rsidRDefault="008179F2" w:rsidP="00092AB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развивать интерес родителей к проблемам профессионального определения детей;</w:t>
      </w:r>
    </w:p>
    <w:p w:rsidR="008179F2" w:rsidRPr="00092AB2" w:rsidRDefault="008179F2" w:rsidP="00092AB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побудить родителей к размышлению об особенностях воспитания в семье.</w:t>
      </w:r>
    </w:p>
    <w:p w:rsidR="008179F2"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 xml:space="preserve">Участники: </w:t>
      </w:r>
      <w:r w:rsidRPr="00092AB2">
        <w:rPr>
          <w:rFonts w:ascii="Times New Roman" w:eastAsia="Times New Roman" w:hAnsi="Times New Roman" w:cs="Times New Roman"/>
          <w:sz w:val="28"/>
          <w:szCs w:val="28"/>
          <w:lang w:eastAsia="ru-RU"/>
        </w:rPr>
        <w:t>родители учащихся 7 класса, классный руководитель.</w:t>
      </w:r>
    </w:p>
    <w:p w:rsidR="008179F2"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Материалы:</w:t>
      </w:r>
      <w:r w:rsidR="000C6FFB" w:rsidRPr="00092AB2">
        <w:rPr>
          <w:rFonts w:ascii="Times New Roman" w:eastAsia="Times New Roman" w:hAnsi="Times New Roman" w:cs="Times New Roman"/>
          <w:sz w:val="28"/>
          <w:szCs w:val="28"/>
          <w:lang w:eastAsia="ru-RU"/>
        </w:rPr>
        <w:t> раздаточный материал (анкета</w:t>
      </w:r>
      <w:r w:rsidRPr="00092AB2">
        <w:rPr>
          <w:rFonts w:ascii="Times New Roman" w:eastAsia="Times New Roman" w:hAnsi="Times New Roman" w:cs="Times New Roman"/>
          <w:sz w:val="28"/>
          <w:szCs w:val="28"/>
          <w:lang w:eastAsia="ru-RU"/>
        </w:rPr>
        <w:t>)</w:t>
      </w:r>
      <w:r w:rsidR="00092AB2" w:rsidRPr="00092AB2">
        <w:rPr>
          <w:rFonts w:ascii="Times New Roman" w:eastAsia="Times New Roman" w:hAnsi="Times New Roman" w:cs="Times New Roman"/>
          <w:sz w:val="28"/>
          <w:szCs w:val="28"/>
          <w:lang w:eastAsia="ru-RU"/>
        </w:rPr>
        <w:t>.</w:t>
      </w:r>
    </w:p>
    <w:p w:rsidR="008179F2" w:rsidRPr="00092AB2" w:rsidRDefault="008179F2" w:rsidP="00092AB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ПЛАН РОДИТЕЛЬСКОГО СОБРАНИЯ</w:t>
      </w:r>
    </w:p>
    <w:p w:rsidR="008179F2" w:rsidRPr="00092AB2" w:rsidRDefault="008179F2"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 xml:space="preserve">1. </w:t>
      </w:r>
      <w:r w:rsidR="00994DAC" w:rsidRPr="00092AB2">
        <w:rPr>
          <w:rFonts w:ascii="Times New Roman" w:eastAsia="Times New Roman" w:hAnsi="Times New Roman" w:cs="Times New Roman"/>
          <w:b/>
          <w:bCs/>
          <w:sz w:val="28"/>
          <w:szCs w:val="28"/>
          <w:lang w:eastAsia="ru-RU"/>
        </w:rPr>
        <w:t>Беседа</w:t>
      </w:r>
    </w:p>
    <w:p w:rsidR="008179F2" w:rsidRPr="00092AB2" w:rsidRDefault="008179F2"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2. Анкетирование</w:t>
      </w:r>
    </w:p>
    <w:p w:rsidR="008179F2" w:rsidRPr="00092AB2" w:rsidRDefault="008179F2"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3. Беседа</w:t>
      </w:r>
    </w:p>
    <w:p w:rsidR="008179F2" w:rsidRPr="00092AB2" w:rsidRDefault="008179F2"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4. Подведение итогов</w:t>
      </w:r>
    </w:p>
    <w:p w:rsidR="008179F2" w:rsidRPr="00092AB2" w:rsidRDefault="008179F2"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5. Приложения</w:t>
      </w:r>
    </w:p>
    <w:p w:rsidR="008179F2" w:rsidRPr="00092AB2" w:rsidRDefault="008179F2" w:rsidP="00092AB2">
      <w:pPr>
        <w:spacing w:after="0" w:line="240" w:lineRule="auto"/>
        <w:jc w:val="both"/>
        <w:rPr>
          <w:rFonts w:ascii="Times New Roman" w:eastAsia="Times New Roman" w:hAnsi="Times New Roman" w:cs="Times New Roman"/>
          <w:b/>
          <w:bCs/>
          <w:sz w:val="28"/>
          <w:szCs w:val="28"/>
          <w:lang w:eastAsia="ru-RU"/>
        </w:rPr>
      </w:pPr>
      <w:r w:rsidRPr="00092AB2">
        <w:rPr>
          <w:rFonts w:ascii="Times New Roman" w:eastAsia="Times New Roman" w:hAnsi="Times New Roman" w:cs="Times New Roman"/>
          <w:b/>
          <w:bCs/>
          <w:sz w:val="28"/>
          <w:szCs w:val="28"/>
          <w:lang w:eastAsia="ru-RU"/>
        </w:rPr>
        <w:t>6. Литература</w:t>
      </w:r>
    </w:p>
    <w:p w:rsidR="00994DAC" w:rsidRPr="00092AB2" w:rsidRDefault="00092AB2" w:rsidP="00092A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1. </w:t>
      </w:r>
      <w:r w:rsidR="00994DAC" w:rsidRPr="00092AB2">
        <w:rPr>
          <w:rFonts w:ascii="Times New Roman" w:eastAsia="Times New Roman" w:hAnsi="Times New Roman" w:cs="Times New Roman"/>
          <w:b/>
          <w:bCs/>
          <w:sz w:val="28"/>
          <w:szCs w:val="28"/>
          <w:lang w:eastAsia="ru-RU"/>
        </w:rPr>
        <w:t>Беседа</w:t>
      </w: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Удачный выбор профессии… Можно ли его осуществить, от кого это зависит и как заранее определить, что выбор сделан правильно? Парадокс состоит в том, что гораздо легче выявить, когда выбор делается ошибочно, нежели понять, что этот выбор </w:t>
      </w:r>
      <w:proofErr w:type="gramStart"/>
      <w:r w:rsidRPr="00092AB2">
        <w:rPr>
          <w:rFonts w:ascii="Times New Roman" w:eastAsia="Times New Roman" w:hAnsi="Times New Roman" w:cs="Times New Roman"/>
          <w:sz w:val="28"/>
          <w:szCs w:val="28"/>
          <w:lang w:eastAsia="ru-RU"/>
        </w:rPr>
        <w:t>сделан</w:t>
      </w:r>
      <w:proofErr w:type="gramEnd"/>
      <w:r w:rsidRPr="00092AB2">
        <w:rPr>
          <w:rFonts w:ascii="Times New Roman" w:eastAsia="Times New Roman" w:hAnsi="Times New Roman" w:cs="Times New Roman"/>
          <w:sz w:val="28"/>
          <w:szCs w:val="28"/>
          <w:lang w:eastAsia="ru-RU"/>
        </w:rPr>
        <w:t xml:space="preserve"> верно. </w:t>
      </w: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В выборе профессии пересекаются три линии: способности человека, его намерения, желания и спрос на профессию. Отсюда и формула удачного выбора: способности и желания совпадают с потребностями рынка труда. Однако простота этой формулы – всего лишь внешний эффект. Человек меняется, обновляется рынок труда и образования – как успеть за всеми этими изменениями? Фактор времени становится главным противником </w:t>
      </w:r>
      <w:proofErr w:type="spellStart"/>
      <w:r w:rsidRPr="00092AB2">
        <w:rPr>
          <w:rFonts w:ascii="Times New Roman" w:eastAsia="Times New Roman" w:hAnsi="Times New Roman" w:cs="Times New Roman"/>
          <w:sz w:val="28"/>
          <w:szCs w:val="28"/>
          <w:lang w:eastAsia="ru-RU"/>
        </w:rPr>
        <w:t>профориентационной</w:t>
      </w:r>
      <w:proofErr w:type="spellEnd"/>
      <w:r w:rsidRPr="00092AB2">
        <w:rPr>
          <w:rFonts w:ascii="Times New Roman" w:eastAsia="Times New Roman" w:hAnsi="Times New Roman" w:cs="Times New Roman"/>
          <w:sz w:val="28"/>
          <w:szCs w:val="28"/>
          <w:lang w:eastAsia="ru-RU"/>
        </w:rPr>
        <w:t xml:space="preserve"> работы. Задача взрослеющего человека сделать время своим союзником в выборе жизненного пути [1].</w:t>
      </w: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Современный ритм жизни несколько стремителен, а возможностей не явилось так много, что сегодня важно задаваться не только вопросом: “Как выбирать профессию?” но и “Когда выбирать профессию?”</w:t>
      </w: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Разумеется, задуматься над выбором пути в жизни никогда не поздно, но лучше это сделать </w:t>
      </w:r>
      <w:proofErr w:type="gramStart"/>
      <w:r w:rsidRPr="00092AB2">
        <w:rPr>
          <w:rFonts w:ascii="Times New Roman" w:eastAsia="Times New Roman" w:hAnsi="Times New Roman" w:cs="Times New Roman"/>
          <w:sz w:val="28"/>
          <w:szCs w:val="28"/>
          <w:lang w:eastAsia="ru-RU"/>
        </w:rPr>
        <w:t>во время</w:t>
      </w:r>
      <w:proofErr w:type="gramEnd"/>
      <w:r w:rsidRPr="00092AB2">
        <w:rPr>
          <w:rFonts w:ascii="Times New Roman" w:eastAsia="Times New Roman" w:hAnsi="Times New Roman" w:cs="Times New Roman"/>
          <w:sz w:val="28"/>
          <w:szCs w:val="28"/>
          <w:lang w:eastAsia="ru-RU"/>
        </w:rPr>
        <w:t xml:space="preserve">. </w:t>
      </w:r>
      <w:proofErr w:type="gramStart"/>
      <w:r w:rsidRPr="00092AB2">
        <w:rPr>
          <w:rFonts w:ascii="Times New Roman" w:eastAsia="Times New Roman" w:hAnsi="Times New Roman" w:cs="Times New Roman"/>
          <w:sz w:val="28"/>
          <w:szCs w:val="28"/>
          <w:lang w:eastAsia="ru-RU"/>
        </w:rPr>
        <w:t>Возможности, появившиеся в отечественном образовании в последнее время станут</w:t>
      </w:r>
      <w:proofErr w:type="gramEnd"/>
      <w:r w:rsidRPr="00092AB2">
        <w:rPr>
          <w:rFonts w:ascii="Times New Roman" w:eastAsia="Times New Roman" w:hAnsi="Times New Roman" w:cs="Times New Roman"/>
          <w:sz w:val="28"/>
          <w:szCs w:val="28"/>
          <w:lang w:eastAsia="ru-RU"/>
        </w:rPr>
        <w:t xml:space="preserve"> вашими возможностями, если вы и ребенок начнете планировать карьеру и реализовывать план с 7-9 класса.</w:t>
      </w: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Наверное, каждый из вас задавал вопрос своему ребенку: «Кем хочешь стать, когда вырастешь?». И чем взрослее становится ребенок, тем сильнее тревожит этот вопрос душу и </w:t>
      </w:r>
      <w:proofErr w:type="gramStart"/>
      <w:r w:rsidRPr="00092AB2">
        <w:rPr>
          <w:rFonts w:ascii="Times New Roman" w:eastAsia="Times New Roman" w:hAnsi="Times New Roman" w:cs="Times New Roman"/>
          <w:sz w:val="28"/>
          <w:szCs w:val="28"/>
          <w:lang w:eastAsia="ru-RU"/>
        </w:rPr>
        <w:t>разум</w:t>
      </w:r>
      <w:proofErr w:type="gramEnd"/>
      <w:r w:rsidRPr="00092AB2">
        <w:rPr>
          <w:rFonts w:ascii="Times New Roman" w:eastAsia="Times New Roman" w:hAnsi="Times New Roman" w:cs="Times New Roman"/>
          <w:sz w:val="28"/>
          <w:szCs w:val="28"/>
          <w:lang w:eastAsia="ru-RU"/>
        </w:rPr>
        <w:t xml:space="preserve"> как родителя так и ребенка….</w:t>
      </w:r>
    </w:p>
    <w:p w:rsidR="008179F2" w:rsidRPr="00092AB2" w:rsidRDefault="00092AB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sidR="008179F2" w:rsidRPr="00092AB2">
        <w:rPr>
          <w:rFonts w:ascii="Times New Roman" w:eastAsia="Times New Roman" w:hAnsi="Times New Roman" w:cs="Times New Roman"/>
          <w:b/>
          <w:bCs/>
          <w:sz w:val="28"/>
          <w:szCs w:val="28"/>
          <w:lang w:eastAsia="ru-RU"/>
        </w:rPr>
        <w:t>Анкетирование</w:t>
      </w:r>
    </w:p>
    <w:p w:rsidR="008179F2" w:rsidRPr="00092AB2" w:rsidRDefault="00092AB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            </w:t>
      </w:r>
      <w:r w:rsidR="008179F2" w:rsidRPr="00092AB2">
        <w:rPr>
          <w:rFonts w:ascii="Times New Roman" w:eastAsia="Times New Roman" w:hAnsi="Times New Roman" w:cs="Times New Roman"/>
          <w:sz w:val="28"/>
          <w:szCs w:val="28"/>
          <w:lang w:eastAsia="ru-RU"/>
        </w:rPr>
        <w:t xml:space="preserve">Сегодня, я бы попросила </w:t>
      </w:r>
      <w:r w:rsidR="00196EBE" w:rsidRPr="00092AB2">
        <w:rPr>
          <w:rFonts w:ascii="Times New Roman" w:eastAsia="Times New Roman" w:hAnsi="Times New Roman" w:cs="Times New Roman"/>
          <w:sz w:val="28"/>
          <w:szCs w:val="28"/>
          <w:lang w:eastAsia="ru-RU"/>
        </w:rPr>
        <w:t>Вас заполнить маленькую анкету</w:t>
      </w:r>
      <w:r>
        <w:rPr>
          <w:rFonts w:ascii="Times New Roman" w:eastAsia="Times New Roman" w:hAnsi="Times New Roman" w:cs="Times New Roman"/>
          <w:sz w:val="28"/>
          <w:szCs w:val="28"/>
          <w:lang w:eastAsia="ru-RU"/>
        </w:rPr>
        <w:t xml:space="preserve"> </w:t>
      </w:r>
      <w:r w:rsidR="008179F2" w:rsidRPr="00092AB2">
        <w:rPr>
          <w:rFonts w:ascii="Times New Roman" w:eastAsia="Times New Roman" w:hAnsi="Times New Roman" w:cs="Times New Roman"/>
          <w:sz w:val="28"/>
          <w:szCs w:val="28"/>
          <w:lang w:eastAsia="ru-RU"/>
        </w:rPr>
        <w:t xml:space="preserve">(Раздается </w:t>
      </w:r>
      <w:r w:rsidR="00196EBE" w:rsidRPr="00092AB2">
        <w:rPr>
          <w:rFonts w:ascii="Times New Roman" w:eastAsia="Times New Roman" w:hAnsi="Times New Roman" w:cs="Times New Roman"/>
          <w:sz w:val="28"/>
          <w:szCs w:val="28"/>
          <w:lang w:eastAsia="ru-RU"/>
        </w:rPr>
        <w:t>анкета</w:t>
      </w:r>
      <w:r w:rsidR="008179F2" w:rsidRPr="00092AB2">
        <w:rPr>
          <w:rFonts w:ascii="Times New Roman" w:eastAsia="Times New Roman" w:hAnsi="Times New Roman" w:cs="Times New Roman"/>
          <w:sz w:val="28"/>
          <w:szCs w:val="28"/>
          <w:lang w:eastAsia="ru-RU"/>
        </w:rPr>
        <w:t>, родители заполняют)</w:t>
      </w:r>
      <w:r>
        <w:rPr>
          <w:rFonts w:ascii="Times New Roman" w:eastAsia="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
        <w:gridCol w:w="9230"/>
      </w:tblGrid>
      <w:tr w:rsidR="008179F2" w:rsidRPr="00092AB2" w:rsidTr="007C2DA6">
        <w:trPr>
          <w:tblCellSpacing w:w="15" w:type="dxa"/>
        </w:trPr>
        <w:tc>
          <w:tcPr>
            <w:tcW w:w="9615" w:type="dxa"/>
            <w:gridSpan w:val="2"/>
            <w:shd w:val="clear" w:color="auto" w:fill="C4BC96"/>
            <w:hideMark/>
          </w:tcPr>
          <w:p w:rsidR="008179F2"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 xml:space="preserve">Ф.И. анкетируемого </w:t>
            </w:r>
            <w:r w:rsidRPr="00092AB2">
              <w:rPr>
                <w:rFonts w:ascii="Times New Roman" w:eastAsia="Times New Roman" w:hAnsi="Times New Roman" w:cs="Times New Roman"/>
                <w:sz w:val="28"/>
                <w:szCs w:val="28"/>
                <w:lang w:eastAsia="ru-RU"/>
              </w:rPr>
              <w:t>……………………………………………</w:t>
            </w:r>
          </w:p>
          <w:p w:rsidR="00611EB6"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w:t>
            </w:r>
          </w:p>
        </w:tc>
      </w:tr>
      <w:tr w:rsidR="008179F2" w:rsidRPr="00092AB2" w:rsidTr="007C2DA6">
        <w:trPr>
          <w:tblCellSpacing w:w="15" w:type="dxa"/>
        </w:trPr>
        <w:tc>
          <w:tcPr>
            <w:tcW w:w="165" w:type="dxa"/>
            <w:shd w:val="clear" w:color="auto" w:fill="C4BC96"/>
            <w:hideMark/>
          </w:tcPr>
          <w:p w:rsidR="00611EB6"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1</w:t>
            </w:r>
          </w:p>
        </w:tc>
        <w:tc>
          <w:tcPr>
            <w:tcW w:w="9240" w:type="dxa"/>
            <w:shd w:val="clear" w:color="auto" w:fill="DBE5F1"/>
            <w:hideMark/>
          </w:tcPr>
          <w:p w:rsidR="00611EB6"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Чем вы руководствовались, когда выбирали профессию?</w:t>
            </w:r>
          </w:p>
        </w:tc>
      </w:tr>
      <w:tr w:rsidR="008179F2" w:rsidRPr="00092AB2" w:rsidTr="007C2DA6">
        <w:trPr>
          <w:tblCellSpacing w:w="15" w:type="dxa"/>
        </w:trPr>
        <w:tc>
          <w:tcPr>
            <w:tcW w:w="165" w:type="dxa"/>
            <w:shd w:val="clear" w:color="auto" w:fill="C4BC96"/>
            <w:hideMark/>
          </w:tcPr>
          <w:p w:rsidR="00611EB6"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2</w:t>
            </w:r>
          </w:p>
        </w:tc>
        <w:tc>
          <w:tcPr>
            <w:tcW w:w="9240" w:type="dxa"/>
            <w:shd w:val="clear" w:color="auto" w:fill="F2DBDB"/>
            <w:hideMark/>
          </w:tcPr>
          <w:p w:rsidR="00611EB6"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Можете ли Вы реализовать свои способности на выбранной работе?</w:t>
            </w:r>
          </w:p>
        </w:tc>
      </w:tr>
      <w:tr w:rsidR="008179F2" w:rsidRPr="00092AB2" w:rsidTr="007C2DA6">
        <w:trPr>
          <w:tblCellSpacing w:w="15" w:type="dxa"/>
        </w:trPr>
        <w:tc>
          <w:tcPr>
            <w:tcW w:w="165" w:type="dxa"/>
            <w:shd w:val="clear" w:color="auto" w:fill="C4BC96"/>
            <w:hideMark/>
          </w:tcPr>
          <w:p w:rsidR="00611EB6"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3</w:t>
            </w:r>
          </w:p>
        </w:tc>
        <w:tc>
          <w:tcPr>
            <w:tcW w:w="9240" w:type="dxa"/>
            <w:shd w:val="clear" w:color="auto" w:fill="DBE5F1"/>
            <w:hideMark/>
          </w:tcPr>
          <w:p w:rsidR="00611EB6"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 xml:space="preserve">Что Вас радует, а что огорчает в Вашей работе? </w:t>
            </w:r>
          </w:p>
        </w:tc>
      </w:tr>
      <w:tr w:rsidR="008179F2" w:rsidRPr="00092AB2" w:rsidTr="007C2DA6">
        <w:trPr>
          <w:tblCellSpacing w:w="15" w:type="dxa"/>
        </w:trPr>
        <w:tc>
          <w:tcPr>
            <w:tcW w:w="165" w:type="dxa"/>
            <w:shd w:val="clear" w:color="auto" w:fill="C4BC96"/>
            <w:hideMark/>
          </w:tcPr>
          <w:p w:rsidR="00611EB6"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4</w:t>
            </w:r>
          </w:p>
        </w:tc>
        <w:tc>
          <w:tcPr>
            <w:tcW w:w="9240" w:type="dxa"/>
            <w:shd w:val="clear" w:color="auto" w:fill="F2DBDB"/>
            <w:hideMark/>
          </w:tcPr>
          <w:p w:rsidR="00611EB6"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Значима ли Ваша профессия в обществе? Престижна?</w:t>
            </w:r>
          </w:p>
        </w:tc>
      </w:tr>
      <w:tr w:rsidR="008179F2" w:rsidRPr="00092AB2" w:rsidTr="007C2DA6">
        <w:trPr>
          <w:tblCellSpacing w:w="15" w:type="dxa"/>
        </w:trPr>
        <w:tc>
          <w:tcPr>
            <w:tcW w:w="165" w:type="dxa"/>
            <w:shd w:val="clear" w:color="auto" w:fill="C4BC96"/>
            <w:hideMark/>
          </w:tcPr>
          <w:p w:rsidR="00611EB6"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5</w:t>
            </w:r>
          </w:p>
        </w:tc>
        <w:tc>
          <w:tcPr>
            <w:tcW w:w="9240" w:type="dxa"/>
            <w:shd w:val="clear" w:color="auto" w:fill="DBE5F1"/>
            <w:hideMark/>
          </w:tcPr>
          <w:p w:rsidR="00611EB6"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Что Вас радует на работе, а что огорчает?</w:t>
            </w:r>
          </w:p>
        </w:tc>
      </w:tr>
      <w:tr w:rsidR="008179F2" w:rsidRPr="00092AB2" w:rsidTr="007C2DA6">
        <w:trPr>
          <w:tblCellSpacing w:w="15" w:type="dxa"/>
        </w:trPr>
        <w:tc>
          <w:tcPr>
            <w:tcW w:w="165" w:type="dxa"/>
            <w:shd w:val="clear" w:color="auto" w:fill="C4BC96"/>
            <w:hideMark/>
          </w:tcPr>
          <w:p w:rsidR="00611EB6"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6</w:t>
            </w:r>
          </w:p>
        </w:tc>
        <w:tc>
          <w:tcPr>
            <w:tcW w:w="9240" w:type="dxa"/>
            <w:shd w:val="clear" w:color="auto" w:fill="F2DBDB"/>
            <w:hideMark/>
          </w:tcPr>
          <w:p w:rsidR="00611EB6"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Дает ли Ваша работа высокое материальное обеспечение?</w:t>
            </w:r>
          </w:p>
        </w:tc>
      </w:tr>
      <w:tr w:rsidR="008179F2" w:rsidRPr="00092AB2" w:rsidTr="007C2DA6">
        <w:trPr>
          <w:tblCellSpacing w:w="15" w:type="dxa"/>
        </w:trPr>
        <w:tc>
          <w:tcPr>
            <w:tcW w:w="165" w:type="dxa"/>
            <w:shd w:val="clear" w:color="auto" w:fill="C4BC96"/>
            <w:hideMark/>
          </w:tcPr>
          <w:p w:rsidR="00611EB6"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7</w:t>
            </w:r>
          </w:p>
        </w:tc>
        <w:tc>
          <w:tcPr>
            <w:tcW w:w="9240" w:type="dxa"/>
            <w:shd w:val="clear" w:color="auto" w:fill="DBE5F1"/>
            <w:hideMark/>
          </w:tcPr>
          <w:p w:rsidR="00611EB6" w:rsidRPr="00092AB2" w:rsidRDefault="008179F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Какими качествами должен обладать человек Вашей профессии?</w:t>
            </w:r>
          </w:p>
        </w:tc>
      </w:tr>
    </w:tbl>
    <w:p w:rsidR="00092AB2" w:rsidRDefault="00092AB2"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          </w:t>
      </w:r>
    </w:p>
    <w:p w:rsidR="00092AB2" w:rsidRDefault="00092AB2" w:rsidP="00092A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2AB2">
        <w:rPr>
          <w:rFonts w:ascii="Times New Roman" w:eastAsia="Times New Roman" w:hAnsi="Times New Roman" w:cs="Times New Roman"/>
          <w:sz w:val="28"/>
          <w:szCs w:val="28"/>
          <w:lang w:eastAsia="ru-RU"/>
        </w:rPr>
        <w:t xml:space="preserve">  </w:t>
      </w:r>
      <w:r w:rsidRPr="00092AB2">
        <w:rPr>
          <w:rFonts w:ascii="Times New Roman" w:eastAsia="Times New Roman" w:hAnsi="Times New Roman" w:cs="Times New Roman"/>
          <w:b/>
          <w:bCs/>
          <w:sz w:val="28"/>
          <w:szCs w:val="28"/>
          <w:lang w:eastAsia="ru-RU"/>
        </w:rPr>
        <w:t>3. Беседа</w:t>
      </w:r>
    </w:p>
    <w:p w:rsidR="008179F2" w:rsidRPr="00092AB2" w:rsidRDefault="00092AB2" w:rsidP="00092A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2AB2">
        <w:rPr>
          <w:rFonts w:ascii="Times New Roman" w:eastAsia="Times New Roman" w:hAnsi="Times New Roman" w:cs="Times New Roman"/>
          <w:sz w:val="28"/>
          <w:szCs w:val="28"/>
          <w:lang w:eastAsia="ru-RU"/>
        </w:rPr>
        <w:t xml:space="preserve">В ходе </w:t>
      </w:r>
      <w:r w:rsidR="008179F2" w:rsidRPr="00092AB2">
        <w:rPr>
          <w:rFonts w:ascii="Times New Roman" w:eastAsia="Times New Roman" w:hAnsi="Times New Roman" w:cs="Times New Roman"/>
          <w:sz w:val="28"/>
          <w:szCs w:val="28"/>
          <w:lang w:eastAsia="ru-RU"/>
        </w:rPr>
        <w:t>предварительной работ</w:t>
      </w:r>
      <w:r w:rsidRPr="00092AB2">
        <w:rPr>
          <w:rFonts w:ascii="Times New Roman" w:eastAsia="Times New Roman" w:hAnsi="Times New Roman" w:cs="Times New Roman"/>
          <w:sz w:val="28"/>
          <w:szCs w:val="28"/>
          <w:lang w:eastAsia="ru-RU"/>
        </w:rPr>
        <w:t>ы</w:t>
      </w:r>
      <w:r w:rsidR="008179F2" w:rsidRPr="00092AB2">
        <w:rPr>
          <w:rFonts w:ascii="Times New Roman" w:eastAsia="Times New Roman" w:hAnsi="Times New Roman" w:cs="Times New Roman"/>
          <w:sz w:val="28"/>
          <w:szCs w:val="28"/>
          <w:lang w:eastAsia="ru-RU"/>
        </w:rPr>
        <w:t>, мы с детьми писали сочинение: «Профессия моих родителей».</w:t>
      </w: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lastRenderedPageBreak/>
        <w:t>Как ни странно, но большинство из детей выбрали ту же область, в которой вращается его отец либо мать. По их мнению, в выбранной Вами профессии присутствуют только положительные стороны, но этих знаний мало, они должны знать и обратную сторону медали, трудности, с которыми могут столкнуться, способности, которые нужно учитывать, и многое другое, о чем мы сегодня с вами и поговорим.</w:t>
      </w: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Я раздам вам сочинения детей, вы прикрепите к ним свои анкеты, проанализируете, и тогда полноценно сможете провести беседу с ребенком, вооружившись его доводами и заблуждениями, и конечно своим опытом.</w:t>
      </w:r>
    </w:p>
    <w:p w:rsidR="008179F2" w:rsidRPr="00092AB2" w:rsidRDefault="00994DAC"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w:t>
      </w:r>
      <w:r w:rsidR="00092AB2">
        <w:rPr>
          <w:rFonts w:ascii="Times New Roman" w:eastAsia="Times New Roman" w:hAnsi="Times New Roman" w:cs="Times New Roman"/>
          <w:sz w:val="28"/>
          <w:szCs w:val="28"/>
          <w:lang w:eastAsia="ru-RU"/>
        </w:rPr>
        <w:t>Р</w:t>
      </w:r>
      <w:r w:rsidRPr="00092AB2">
        <w:rPr>
          <w:rFonts w:ascii="Times New Roman" w:eastAsia="Times New Roman" w:hAnsi="Times New Roman" w:cs="Times New Roman"/>
          <w:sz w:val="28"/>
          <w:szCs w:val="28"/>
          <w:lang w:eastAsia="ru-RU"/>
        </w:rPr>
        <w:t>аздаются сочинения)</w:t>
      </w:r>
      <w:r w:rsidR="00092AB2">
        <w:rPr>
          <w:rFonts w:ascii="Times New Roman" w:eastAsia="Times New Roman" w:hAnsi="Times New Roman" w:cs="Times New Roman"/>
          <w:sz w:val="28"/>
          <w:szCs w:val="28"/>
          <w:lang w:eastAsia="ru-RU"/>
        </w:rPr>
        <w:t>.</w:t>
      </w: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Влияние родителей на выбор профессии их </w:t>
      </w:r>
      <w:proofErr w:type="gramStart"/>
      <w:r w:rsidRPr="00092AB2">
        <w:rPr>
          <w:rFonts w:ascii="Times New Roman" w:eastAsia="Times New Roman" w:hAnsi="Times New Roman" w:cs="Times New Roman"/>
          <w:sz w:val="28"/>
          <w:szCs w:val="28"/>
          <w:lang w:eastAsia="ru-RU"/>
        </w:rPr>
        <w:t>детьми</w:t>
      </w:r>
      <w:proofErr w:type="gramEnd"/>
      <w:r w:rsidRPr="00092AB2">
        <w:rPr>
          <w:rFonts w:ascii="Times New Roman" w:eastAsia="Times New Roman" w:hAnsi="Times New Roman" w:cs="Times New Roman"/>
          <w:sz w:val="28"/>
          <w:szCs w:val="28"/>
          <w:lang w:eastAsia="ru-RU"/>
        </w:rPr>
        <w:t xml:space="preserve"> безусловно. Опросы школьников показали, что для них советы родителей относительно выбора профессии и учебного заведения имеют большое значение, чем рекомендации школы, учителей.</w:t>
      </w: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Нет родителей, которые бы не желали детям добра. Они волнуются за будущее детей, искренне желают им счастья и хотят помочь в выборе профессии.</w:t>
      </w: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Но родители могут ошибаться. И эти ошибки порой весьма неприятно сказываются на судьбе детей.</w:t>
      </w: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Есть очевидные ошибки – </w:t>
      </w:r>
      <w:proofErr w:type="gramStart"/>
      <w:r w:rsidRPr="00092AB2">
        <w:rPr>
          <w:rFonts w:ascii="Times New Roman" w:eastAsia="Times New Roman" w:hAnsi="Times New Roman" w:cs="Times New Roman"/>
          <w:sz w:val="28"/>
          <w:szCs w:val="28"/>
          <w:lang w:eastAsia="ru-RU"/>
        </w:rPr>
        <w:t>например</w:t>
      </w:r>
      <w:proofErr w:type="gramEnd"/>
      <w:r w:rsidRPr="00092AB2">
        <w:rPr>
          <w:rFonts w:ascii="Times New Roman" w:eastAsia="Times New Roman" w:hAnsi="Times New Roman" w:cs="Times New Roman"/>
          <w:sz w:val="28"/>
          <w:szCs w:val="28"/>
          <w:lang w:eastAsia="ru-RU"/>
        </w:rPr>
        <w:t xml:space="preserve"> неумеренная переоценка способностей своих сыновей и дочерей. Казалось бы, именно родители имеют наиболее полное представление о склонностях и способностях детей, могут сопоставлять желания детей с их реальными возможностями. А в действительности иногда бывает, что родители не сумели найти свое место в жизни, свою работу, полюбить ее. И вот стараются осуществить собственную мечту в своих детях, навязывая им дело, которым не пришлось заниматься самим.</w:t>
      </w:r>
    </w:p>
    <w:p w:rsidR="006F39C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Некоторые родители, проявляя бурную заботу о “выгодном”, “удобном”, “беспроигрышном” устройстве своих сыновей и дочерей в их взрослой жизни, настаивают, чтобы они выбрали престижную, по их </w:t>
      </w:r>
      <w:proofErr w:type="gramStart"/>
      <w:r w:rsidRPr="00092AB2">
        <w:rPr>
          <w:rFonts w:ascii="Times New Roman" w:eastAsia="Times New Roman" w:hAnsi="Times New Roman" w:cs="Times New Roman"/>
          <w:sz w:val="28"/>
          <w:szCs w:val="28"/>
          <w:lang w:eastAsia="ru-RU"/>
        </w:rPr>
        <w:t>мнению</w:t>
      </w:r>
      <w:proofErr w:type="gramEnd"/>
      <w:r w:rsidRPr="00092AB2">
        <w:rPr>
          <w:rFonts w:ascii="Times New Roman" w:eastAsia="Times New Roman" w:hAnsi="Times New Roman" w:cs="Times New Roman"/>
          <w:sz w:val="28"/>
          <w:szCs w:val="28"/>
          <w:lang w:eastAsia="ru-RU"/>
        </w:rPr>
        <w:t xml:space="preserve"> профессию, это, а не другое место учебы. </w:t>
      </w:r>
    </w:p>
    <w:p w:rsidR="006F39C2" w:rsidRPr="00092AB2" w:rsidRDefault="006F39C2"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По мнению родителей</w:t>
      </w:r>
      <w:r w:rsidR="00092AB2" w:rsidRPr="00092AB2">
        <w:rPr>
          <w:rFonts w:ascii="Times New Roman" w:eastAsia="Times New Roman" w:hAnsi="Times New Roman" w:cs="Times New Roman"/>
          <w:sz w:val="28"/>
          <w:szCs w:val="28"/>
          <w:lang w:eastAsia="ru-RU"/>
        </w:rPr>
        <w:t>,</w:t>
      </w:r>
      <w:r w:rsidRPr="00092AB2">
        <w:rPr>
          <w:rFonts w:ascii="Times New Roman" w:eastAsia="Times New Roman" w:hAnsi="Times New Roman" w:cs="Times New Roman"/>
          <w:sz w:val="28"/>
          <w:szCs w:val="28"/>
          <w:lang w:eastAsia="ru-RU"/>
        </w:rPr>
        <w:t xml:space="preserve"> профессия должна быть:</w:t>
      </w:r>
    </w:p>
    <w:p w:rsidR="006F39C2" w:rsidRPr="00092AB2" w:rsidRDefault="006F39C2"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Престижной;</w:t>
      </w:r>
    </w:p>
    <w:p w:rsidR="006F39C2" w:rsidRPr="00092AB2" w:rsidRDefault="006F39C2"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Хорошо оплачиваемой;</w:t>
      </w:r>
    </w:p>
    <w:p w:rsidR="006F39C2" w:rsidRPr="00092AB2" w:rsidRDefault="006F39C2"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Интересной;</w:t>
      </w:r>
    </w:p>
    <w:p w:rsidR="006F39C2" w:rsidRPr="00092AB2" w:rsidRDefault="006F39C2"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С хорошими условиями труда;</w:t>
      </w:r>
    </w:p>
    <w:p w:rsidR="006F39C2" w:rsidRPr="00092AB2" w:rsidRDefault="006F39C2"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Её легко было приобрести;</w:t>
      </w:r>
    </w:p>
    <w:p w:rsidR="006F39C2" w:rsidRPr="00092AB2" w:rsidRDefault="006F39C2"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Соответствовать желанию родителей;</w:t>
      </w:r>
    </w:p>
    <w:p w:rsidR="006F39C2" w:rsidRPr="00092AB2" w:rsidRDefault="006F39C2" w:rsidP="00092AB2">
      <w:pPr>
        <w:spacing w:after="0" w:line="240" w:lineRule="auto"/>
        <w:jc w:val="both"/>
        <w:rPr>
          <w:rFonts w:ascii="Times New Roman" w:eastAsia="Times New Roman" w:hAnsi="Times New Roman" w:cs="Times New Roman"/>
          <w:sz w:val="28"/>
          <w:szCs w:val="28"/>
          <w:lang w:eastAsia="ru-RU"/>
        </w:rPr>
      </w:pPr>
      <w:proofErr w:type="gramStart"/>
      <w:r w:rsidRPr="00092AB2">
        <w:rPr>
          <w:rFonts w:ascii="Times New Roman" w:eastAsia="Times New Roman" w:hAnsi="Times New Roman" w:cs="Times New Roman"/>
          <w:sz w:val="28"/>
          <w:szCs w:val="28"/>
          <w:lang w:eastAsia="ru-RU"/>
        </w:rPr>
        <w:t>Востребованной</w:t>
      </w:r>
      <w:proofErr w:type="gramEnd"/>
      <w:r w:rsidRPr="00092AB2">
        <w:rPr>
          <w:rFonts w:ascii="Times New Roman" w:eastAsia="Times New Roman" w:hAnsi="Times New Roman" w:cs="Times New Roman"/>
          <w:sz w:val="28"/>
          <w:szCs w:val="28"/>
          <w:lang w:eastAsia="ru-RU"/>
        </w:rPr>
        <w:t xml:space="preserve"> на рынке труда.</w:t>
      </w:r>
    </w:p>
    <w:p w:rsidR="006F39C2" w:rsidRPr="00092AB2" w:rsidRDefault="006F39C2" w:rsidP="00092AB2">
      <w:pPr>
        <w:spacing w:after="0" w:line="240" w:lineRule="auto"/>
        <w:ind w:firstLine="709"/>
        <w:jc w:val="both"/>
        <w:rPr>
          <w:rFonts w:ascii="Times New Roman" w:eastAsia="Times New Roman" w:hAnsi="Times New Roman" w:cs="Times New Roman"/>
          <w:sz w:val="28"/>
          <w:szCs w:val="28"/>
          <w:lang w:eastAsia="ru-RU"/>
        </w:rPr>
      </w:pP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Они уверены, что они, родители, как никто, знают, что нужно их ребенку, что для него лучше. И часто ошибаются, действуют вопреки его подлинным интересам. Любой </w:t>
      </w:r>
      <w:proofErr w:type="gramStart"/>
      <w:r w:rsidRPr="00092AB2">
        <w:rPr>
          <w:rFonts w:ascii="Times New Roman" w:eastAsia="Times New Roman" w:hAnsi="Times New Roman" w:cs="Times New Roman"/>
          <w:sz w:val="28"/>
          <w:szCs w:val="28"/>
          <w:lang w:eastAsia="ru-RU"/>
        </w:rPr>
        <w:t>ценой</w:t>
      </w:r>
      <w:proofErr w:type="gramEnd"/>
      <w:r w:rsidRPr="00092AB2">
        <w:rPr>
          <w:rFonts w:ascii="Times New Roman" w:eastAsia="Times New Roman" w:hAnsi="Times New Roman" w:cs="Times New Roman"/>
          <w:sz w:val="28"/>
          <w:szCs w:val="28"/>
          <w:lang w:eastAsia="ru-RU"/>
        </w:rPr>
        <w:t xml:space="preserve"> пытаясь достичь заветной цели, они </w:t>
      </w:r>
      <w:r w:rsidRPr="00092AB2">
        <w:rPr>
          <w:rFonts w:ascii="Times New Roman" w:eastAsia="Times New Roman" w:hAnsi="Times New Roman" w:cs="Times New Roman"/>
          <w:sz w:val="28"/>
          <w:szCs w:val="28"/>
          <w:lang w:eastAsia="ru-RU"/>
        </w:rPr>
        <w:lastRenderedPageBreak/>
        <w:t>порой заставляют ребенка отказываться от “своего” выбора. И если смогут уговорить, то чаще всего результат получается точно такой же, как у них не сложилось, не удалось [2].</w:t>
      </w: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Влиять на формирование интересов, помогать развитию способностей нужно, но навязывать свою волю, не следует даже в том случае, если это вызвано самыми добрыми намерениями. Нельзя решать за детей, нельзя допускать, чтобы забота о детях превращалась в думанье за них [1]. Подростки чрезвычайно нуждаются в помощи, совете, но в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вопреки своим интересам и склонностям, либо в форме полнейшего смирения с судьбой, глубокой апатией.</w:t>
      </w: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Нужно найти “золотую середину” между инициативой ребенка и вашим активным участием. Крайняя позиция: “Пусть все решает сам” и “Что он без меня решит” - в конечном </w:t>
      </w:r>
      <w:proofErr w:type="gramStart"/>
      <w:r w:rsidRPr="00092AB2">
        <w:rPr>
          <w:rFonts w:ascii="Times New Roman" w:eastAsia="Times New Roman" w:hAnsi="Times New Roman" w:cs="Times New Roman"/>
          <w:sz w:val="28"/>
          <w:szCs w:val="28"/>
          <w:lang w:eastAsia="ru-RU"/>
        </w:rPr>
        <w:t>счете</w:t>
      </w:r>
      <w:proofErr w:type="gramEnd"/>
      <w:r w:rsidRPr="00092AB2">
        <w:rPr>
          <w:rFonts w:ascii="Times New Roman" w:eastAsia="Times New Roman" w:hAnsi="Times New Roman" w:cs="Times New Roman"/>
          <w:sz w:val="28"/>
          <w:szCs w:val="28"/>
          <w:lang w:eastAsia="ru-RU"/>
        </w:rPr>
        <w:t xml:space="preserve"> приведут к отчуждению между вами.</w:t>
      </w: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Среди условий успешного взаимодействия родителей с ребенком можно выделить следующее: </w:t>
      </w:r>
    </w:p>
    <w:p w:rsidR="008179F2" w:rsidRPr="00092AB2" w:rsidRDefault="008179F2" w:rsidP="00092AB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Знания родителями интересов и потребностей ребенка;</w:t>
      </w:r>
    </w:p>
    <w:p w:rsidR="008179F2" w:rsidRPr="00092AB2" w:rsidRDefault="008179F2" w:rsidP="00092AB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Умение упрочить сотрудничество в достижении общей цели;</w:t>
      </w:r>
    </w:p>
    <w:p w:rsidR="008179F2" w:rsidRPr="00092AB2" w:rsidRDefault="008179F2" w:rsidP="00092AB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Общаться с детьми нестандартно, естественно;</w:t>
      </w:r>
    </w:p>
    <w:p w:rsidR="008179F2" w:rsidRPr="00092AB2" w:rsidRDefault="008179F2" w:rsidP="00092AB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Глубоко “по-настоящему” чувствовать ребенка, быть готовыми и способными к сопереживанию, становиться на позицию ребенка, видеть в нем личность;</w:t>
      </w:r>
    </w:p>
    <w:p w:rsidR="00481EF1" w:rsidRPr="00092AB2" w:rsidRDefault="008179F2" w:rsidP="00092AB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Умение управлять собой, своим поведением, чувствами, исключить во взаимоотношениях с детьми грубость, авторитарность, назидательность, панибратство;</w:t>
      </w:r>
    </w:p>
    <w:p w:rsidR="008179F2" w:rsidRPr="00092AB2" w:rsidRDefault="008179F2" w:rsidP="00092AB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Умение требовать, поощрять и наказывать [3].</w:t>
      </w:r>
    </w:p>
    <w:p w:rsidR="00481EF1" w:rsidRPr="00092AB2" w:rsidRDefault="00092AB2" w:rsidP="00092A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79F2" w:rsidRPr="00092AB2">
        <w:rPr>
          <w:rFonts w:ascii="Times New Roman" w:eastAsia="Times New Roman" w:hAnsi="Times New Roman" w:cs="Times New Roman"/>
          <w:sz w:val="28"/>
          <w:szCs w:val="28"/>
          <w:lang w:eastAsia="ru-RU"/>
        </w:rPr>
        <w:t>Что же можно посоветовать детям, решающим вопрос “Кем быть?”, как предостеречь их от ошибок в выборе профессии?”.</w:t>
      </w:r>
      <w:r w:rsidR="00481EF1" w:rsidRPr="00092AB2">
        <w:rPr>
          <w:rFonts w:ascii="Times New Roman" w:eastAsia="Times New Roman" w:hAnsi="Times New Roman" w:cs="Times New Roman"/>
          <w:sz w:val="28"/>
          <w:szCs w:val="28"/>
          <w:lang w:eastAsia="ru-RU"/>
        </w:rPr>
        <w:t xml:space="preserve"> Необходимо научиться ориентироваться в мире профессий. В основном они классифицируются:</w:t>
      </w:r>
    </w:p>
    <w:p w:rsidR="00481EF1" w:rsidRPr="00092AB2" w:rsidRDefault="00481EF1"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По характеру труда:</w:t>
      </w:r>
    </w:p>
    <w:p w:rsidR="00481EF1" w:rsidRPr="00092AB2" w:rsidRDefault="00481EF1"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Физический или умственный труд</w:t>
      </w:r>
    </w:p>
    <w:p w:rsidR="00481EF1" w:rsidRPr="00092AB2" w:rsidRDefault="00481EF1"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Исполнительский или творческий характер</w:t>
      </w:r>
    </w:p>
    <w:p w:rsidR="00481EF1" w:rsidRPr="00092AB2" w:rsidRDefault="00481EF1"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По уровню квалификации:</w:t>
      </w:r>
    </w:p>
    <w:p w:rsidR="00481EF1" w:rsidRPr="00092AB2" w:rsidRDefault="00481EF1"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Профессии, требующие высшего образования;</w:t>
      </w:r>
    </w:p>
    <w:p w:rsidR="00481EF1" w:rsidRPr="00092AB2" w:rsidRDefault="00481EF1"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Профессии, требующие среднего профессионального  образования;</w:t>
      </w:r>
    </w:p>
    <w:p w:rsidR="00481EF1" w:rsidRPr="00092AB2" w:rsidRDefault="00481EF1"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Профессии, не требующие квалификации;</w:t>
      </w:r>
    </w:p>
    <w:p w:rsidR="00481EF1" w:rsidRPr="00092AB2" w:rsidRDefault="00481EF1"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По предмету и характеру труда:</w:t>
      </w:r>
    </w:p>
    <w:p w:rsidR="00481EF1" w:rsidRPr="00092AB2" w:rsidRDefault="00481EF1"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Человек</w:t>
      </w:r>
    </w:p>
    <w:p w:rsidR="00481EF1" w:rsidRPr="00092AB2" w:rsidRDefault="00481EF1"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Техника</w:t>
      </w:r>
    </w:p>
    <w:p w:rsidR="00481EF1" w:rsidRPr="00092AB2" w:rsidRDefault="00481EF1"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Знаковая система (информация)</w:t>
      </w:r>
    </w:p>
    <w:p w:rsidR="00481EF1" w:rsidRPr="00092AB2" w:rsidRDefault="00481EF1"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Художественный образ</w:t>
      </w:r>
    </w:p>
    <w:p w:rsidR="00481EF1" w:rsidRPr="00092AB2" w:rsidRDefault="00481EF1"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lastRenderedPageBreak/>
        <w:t>Природа.</w:t>
      </w:r>
    </w:p>
    <w:p w:rsidR="008179F2" w:rsidRPr="00092AB2" w:rsidRDefault="00D22759"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Рассмотрим каждую</w:t>
      </w:r>
      <w:r w:rsidR="008179F2" w:rsidRPr="00092AB2">
        <w:rPr>
          <w:rFonts w:ascii="Times New Roman" w:eastAsia="Times New Roman" w:hAnsi="Times New Roman" w:cs="Times New Roman"/>
          <w:sz w:val="28"/>
          <w:szCs w:val="28"/>
          <w:lang w:eastAsia="ru-RU"/>
        </w:rPr>
        <w:t xml:space="preserve">. </w:t>
      </w:r>
      <w:r w:rsidRPr="00092AB2">
        <w:rPr>
          <w:rFonts w:ascii="Times New Roman" w:eastAsia="Times New Roman" w:hAnsi="Times New Roman" w:cs="Times New Roman"/>
          <w:sz w:val="28"/>
          <w:szCs w:val="28"/>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6"/>
        <w:gridCol w:w="5829"/>
      </w:tblGrid>
      <w:tr w:rsidR="00D22759" w:rsidRPr="00092AB2" w:rsidTr="007C2DA6">
        <w:trPr>
          <w:tblCellSpacing w:w="15" w:type="dxa"/>
        </w:trPr>
        <w:tc>
          <w:tcPr>
            <w:tcW w:w="3585" w:type="dxa"/>
            <w:hideMark/>
          </w:tcPr>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Человек - природа</w:t>
            </w:r>
          </w:p>
          <w:p w:rsidR="00611EB6" w:rsidRPr="00092AB2" w:rsidRDefault="00FB15D0" w:rsidP="00092AB2">
            <w:pPr>
              <w:spacing w:after="0" w:line="240" w:lineRule="auto"/>
              <w:jc w:val="both"/>
              <w:rPr>
                <w:rFonts w:ascii="Times New Roman" w:eastAsia="Times New Roman" w:hAnsi="Times New Roman" w:cs="Times New Roman"/>
                <w:sz w:val="28"/>
                <w:szCs w:val="28"/>
                <w:lang w:eastAsia="ru-RU"/>
              </w:rPr>
            </w:pPr>
          </w:p>
        </w:tc>
        <w:tc>
          <w:tcPr>
            <w:tcW w:w="5820" w:type="dxa"/>
            <w:hideMark/>
          </w:tcPr>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Этот тип объединяет профессии, представители которых имеют дело с объектами, явлениями и процессами живой и неживой природы. Для них характерен общий предмет труда - животные и растения, по</w:t>
            </w:r>
            <w:r w:rsidR="00092AB2">
              <w:rPr>
                <w:rFonts w:ascii="Times New Roman" w:eastAsia="Times New Roman" w:hAnsi="Times New Roman" w:cs="Times New Roman"/>
                <w:sz w:val="28"/>
                <w:szCs w:val="28"/>
                <w:lang w:eastAsia="ru-RU"/>
              </w:rPr>
              <w:t>чва и воздушная среда – природа:</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ветеринар</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агроном</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гидролог</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овцевод</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механизатор</w:t>
            </w:r>
          </w:p>
          <w:p w:rsidR="00611EB6"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тракторист и т.д.</w:t>
            </w:r>
          </w:p>
        </w:tc>
      </w:tr>
      <w:tr w:rsidR="00D22759" w:rsidRPr="00092AB2" w:rsidTr="007C2DA6">
        <w:trPr>
          <w:tblCellSpacing w:w="15" w:type="dxa"/>
        </w:trPr>
        <w:tc>
          <w:tcPr>
            <w:tcW w:w="3585" w:type="dxa"/>
            <w:hideMark/>
          </w:tcPr>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Человек-техника</w:t>
            </w:r>
          </w:p>
          <w:p w:rsidR="00611EB6" w:rsidRPr="00092AB2" w:rsidRDefault="00FB15D0" w:rsidP="00092AB2">
            <w:pPr>
              <w:spacing w:after="0" w:line="240" w:lineRule="auto"/>
              <w:jc w:val="both"/>
              <w:rPr>
                <w:rFonts w:ascii="Times New Roman" w:eastAsia="Times New Roman" w:hAnsi="Times New Roman" w:cs="Times New Roman"/>
                <w:sz w:val="28"/>
                <w:szCs w:val="28"/>
                <w:lang w:eastAsia="ru-RU"/>
              </w:rPr>
            </w:pPr>
          </w:p>
        </w:tc>
        <w:tc>
          <w:tcPr>
            <w:tcW w:w="5820" w:type="dxa"/>
            <w:hideMark/>
          </w:tcPr>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Это люди, испо</w:t>
            </w:r>
            <w:r w:rsidR="00092AB2">
              <w:rPr>
                <w:rFonts w:ascii="Times New Roman" w:eastAsia="Times New Roman" w:hAnsi="Times New Roman" w:cs="Times New Roman"/>
                <w:sz w:val="28"/>
                <w:szCs w:val="28"/>
                <w:lang w:eastAsia="ru-RU"/>
              </w:rPr>
              <w:t>льзующие технические устройства:</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пилоты</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водители</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матросы</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электромонтёры</w:t>
            </w:r>
          </w:p>
          <w:p w:rsidR="00611EB6"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слесари и т.д.</w:t>
            </w:r>
          </w:p>
        </w:tc>
      </w:tr>
      <w:tr w:rsidR="00D22759" w:rsidRPr="00092AB2" w:rsidTr="007C2DA6">
        <w:trPr>
          <w:tblCellSpacing w:w="15" w:type="dxa"/>
        </w:trPr>
        <w:tc>
          <w:tcPr>
            <w:tcW w:w="3585" w:type="dxa"/>
            <w:hideMark/>
          </w:tcPr>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Человек-человек</w:t>
            </w:r>
          </w:p>
          <w:p w:rsidR="00611EB6" w:rsidRPr="00092AB2" w:rsidRDefault="00FB15D0" w:rsidP="00092AB2">
            <w:pPr>
              <w:spacing w:after="0" w:line="240" w:lineRule="auto"/>
              <w:jc w:val="both"/>
              <w:rPr>
                <w:rFonts w:ascii="Times New Roman" w:eastAsia="Times New Roman" w:hAnsi="Times New Roman" w:cs="Times New Roman"/>
                <w:sz w:val="28"/>
                <w:szCs w:val="28"/>
                <w:lang w:eastAsia="ru-RU"/>
              </w:rPr>
            </w:pPr>
          </w:p>
        </w:tc>
        <w:tc>
          <w:tcPr>
            <w:tcW w:w="5820" w:type="dxa"/>
            <w:hideMark/>
          </w:tcPr>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Тут для специалиста предметом труда является другой человек, а характерной чертой деятельности - необходимо</w:t>
            </w:r>
            <w:r w:rsidR="00092AB2">
              <w:rPr>
                <w:rFonts w:ascii="Times New Roman" w:eastAsia="Times New Roman" w:hAnsi="Times New Roman" w:cs="Times New Roman"/>
                <w:sz w:val="28"/>
                <w:szCs w:val="28"/>
                <w:lang w:eastAsia="ru-RU"/>
              </w:rPr>
              <w:t>сть воздействия на других людей:</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учитель</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врач</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журналист</w:t>
            </w:r>
          </w:p>
          <w:p w:rsidR="00611EB6"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продавец и т.д.</w:t>
            </w:r>
          </w:p>
        </w:tc>
      </w:tr>
      <w:tr w:rsidR="00D22759" w:rsidRPr="00092AB2" w:rsidTr="007C2DA6">
        <w:trPr>
          <w:tblCellSpacing w:w="15" w:type="dxa"/>
        </w:trPr>
        <w:tc>
          <w:tcPr>
            <w:tcW w:w="3585" w:type="dxa"/>
            <w:hideMark/>
          </w:tcPr>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Человек - знаковая система.</w:t>
            </w:r>
          </w:p>
          <w:p w:rsidR="00611EB6" w:rsidRPr="00092AB2" w:rsidRDefault="00FB15D0" w:rsidP="00092AB2">
            <w:pPr>
              <w:spacing w:after="0" w:line="240" w:lineRule="auto"/>
              <w:jc w:val="both"/>
              <w:rPr>
                <w:rFonts w:ascii="Times New Roman" w:eastAsia="Times New Roman" w:hAnsi="Times New Roman" w:cs="Times New Roman"/>
                <w:sz w:val="28"/>
                <w:szCs w:val="28"/>
                <w:lang w:eastAsia="ru-RU"/>
              </w:rPr>
            </w:pPr>
          </w:p>
        </w:tc>
        <w:tc>
          <w:tcPr>
            <w:tcW w:w="5820" w:type="dxa"/>
            <w:hideMark/>
          </w:tcPr>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Люди, выбравшие этот тип профессиональной деятельности, должны уметь оперировать абстрактными понятиями, иметь широкий кругозор.</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бухгалтеры</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учёные</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операторы ЭВМ</w:t>
            </w:r>
          </w:p>
          <w:p w:rsidR="00611EB6"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люди, работающие в лабораториях, научных центрах и т.д.</w:t>
            </w:r>
          </w:p>
        </w:tc>
      </w:tr>
      <w:tr w:rsidR="00D22759" w:rsidRPr="00092AB2" w:rsidTr="007C2DA6">
        <w:trPr>
          <w:tblCellSpacing w:w="15" w:type="dxa"/>
        </w:trPr>
        <w:tc>
          <w:tcPr>
            <w:tcW w:w="3585" w:type="dxa"/>
            <w:hideMark/>
          </w:tcPr>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Человек - художественный образ</w:t>
            </w:r>
          </w:p>
          <w:p w:rsidR="00611EB6" w:rsidRPr="00092AB2" w:rsidRDefault="00FB15D0" w:rsidP="00092AB2">
            <w:pPr>
              <w:spacing w:after="0" w:line="240" w:lineRule="auto"/>
              <w:jc w:val="both"/>
              <w:rPr>
                <w:rFonts w:ascii="Times New Roman" w:eastAsia="Times New Roman" w:hAnsi="Times New Roman" w:cs="Times New Roman"/>
                <w:sz w:val="28"/>
                <w:szCs w:val="28"/>
                <w:lang w:eastAsia="ru-RU"/>
              </w:rPr>
            </w:pPr>
          </w:p>
        </w:tc>
        <w:tc>
          <w:tcPr>
            <w:tcW w:w="5820" w:type="dxa"/>
            <w:hideMark/>
          </w:tcPr>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Людей этого типы отличает наличие живого образного мышления, </w:t>
            </w:r>
            <w:r w:rsidR="00092AB2">
              <w:rPr>
                <w:rFonts w:ascii="Times New Roman" w:eastAsia="Times New Roman" w:hAnsi="Times New Roman" w:cs="Times New Roman"/>
                <w:sz w:val="28"/>
                <w:szCs w:val="28"/>
                <w:lang w:eastAsia="ru-RU"/>
              </w:rPr>
              <w:t xml:space="preserve">художественная фантазия, талант: </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художники</w:t>
            </w:r>
          </w:p>
          <w:p w:rsidR="00D22759"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lastRenderedPageBreak/>
              <w:t>стилисты</w:t>
            </w:r>
          </w:p>
          <w:p w:rsidR="00611EB6" w:rsidRPr="00092AB2" w:rsidRDefault="00D22759" w:rsidP="00092AB2">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модельеры</w:t>
            </w:r>
            <w:r w:rsidR="00092AB2">
              <w:rPr>
                <w:rFonts w:ascii="Times New Roman" w:eastAsia="Times New Roman" w:hAnsi="Times New Roman" w:cs="Times New Roman"/>
                <w:sz w:val="28"/>
                <w:szCs w:val="28"/>
                <w:lang w:eastAsia="ru-RU"/>
              </w:rPr>
              <w:t xml:space="preserve">, </w:t>
            </w:r>
            <w:r w:rsidRPr="00092AB2">
              <w:rPr>
                <w:rFonts w:ascii="Times New Roman" w:eastAsia="Times New Roman" w:hAnsi="Times New Roman" w:cs="Times New Roman"/>
                <w:sz w:val="28"/>
                <w:szCs w:val="28"/>
                <w:lang w:eastAsia="ru-RU"/>
              </w:rPr>
              <w:t>парикмахеры и т.д.</w:t>
            </w:r>
          </w:p>
        </w:tc>
      </w:tr>
    </w:tbl>
    <w:p w:rsidR="00546BB1" w:rsidRPr="00092AB2" w:rsidRDefault="00ED702F"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lastRenderedPageBreak/>
        <w:t>Объясните это своему ребенку!</w:t>
      </w:r>
      <w:r w:rsidR="00546BB1" w:rsidRPr="00092AB2">
        <w:rPr>
          <w:rFonts w:ascii="Times New Roman" w:eastAsia="Times New Roman" w:hAnsi="Times New Roman" w:cs="Times New Roman"/>
          <w:sz w:val="28"/>
          <w:szCs w:val="28"/>
          <w:lang w:eastAsia="ru-RU"/>
        </w:rPr>
        <w:t xml:space="preserve"> </w:t>
      </w:r>
    </w:p>
    <w:p w:rsidR="00546BB1" w:rsidRDefault="00546BB1" w:rsidP="00092A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С</w:t>
      </w:r>
      <w:r w:rsidRPr="00092AB2">
        <w:rPr>
          <w:rFonts w:ascii="Times New Roman" w:eastAsia="Times New Roman" w:hAnsi="Times New Roman" w:cs="Times New Roman"/>
          <w:b/>
          <w:bCs/>
          <w:sz w:val="28"/>
          <w:szCs w:val="28"/>
          <w:lang w:eastAsia="ru-RU"/>
        </w:rPr>
        <w:t>тратегия выбора профессии</w:t>
      </w:r>
      <w:r w:rsidRPr="00092AB2">
        <w:rPr>
          <w:rFonts w:ascii="Times New Roman" w:eastAsia="Times New Roman" w:hAnsi="Times New Roman" w:cs="Times New Roman"/>
          <w:sz w:val="28"/>
          <w:szCs w:val="28"/>
          <w:lang w:eastAsia="ru-RU"/>
        </w:rPr>
        <w:t>. Что же это такое? Это 3 фактора, которые помогут найти оптимальные варианты при выборе профессии</w:t>
      </w:r>
      <w:r w:rsidR="00D870ED" w:rsidRPr="00092AB2">
        <w:rPr>
          <w:rFonts w:ascii="Times New Roman" w:eastAsia="Times New Roman" w:hAnsi="Times New Roman" w:cs="Times New Roman"/>
          <w:sz w:val="28"/>
          <w:szCs w:val="28"/>
          <w:lang w:eastAsia="ru-RU"/>
        </w:rPr>
        <w:t xml:space="preserve"> [5]</w:t>
      </w:r>
      <w:r w:rsidRPr="00092AB2">
        <w:rPr>
          <w:rFonts w:ascii="Times New Roman" w:eastAsia="Times New Roman" w:hAnsi="Times New Roman" w:cs="Times New Roman"/>
          <w:sz w:val="28"/>
          <w:szCs w:val="28"/>
          <w:lang w:eastAsia="ru-RU"/>
        </w:rPr>
        <w:t>:</w:t>
      </w:r>
    </w:p>
    <w:tbl>
      <w:tblPr>
        <w:tblStyle w:val="a8"/>
        <w:tblW w:w="9570" w:type="dxa"/>
        <w:tblLook w:val="04A0" w:firstRow="1" w:lastRow="0" w:firstColumn="1" w:lastColumn="0" w:noHBand="0" w:noVBand="1"/>
      </w:tblPr>
      <w:tblGrid>
        <w:gridCol w:w="3190"/>
        <w:gridCol w:w="3190"/>
        <w:gridCol w:w="3190"/>
      </w:tblGrid>
      <w:tr w:rsidR="00092AB2" w:rsidRPr="00092AB2" w:rsidTr="00092AB2">
        <w:tc>
          <w:tcPr>
            <w:tcW w:w="3190" w:type="dxa"/>
          </w:tcPr>
          <w:p w:rsidR="00092AB2" w:rsidRPr="00092AB2" w:rsidRDefault="00092AB2" w:rsidP="001A1C76">
            <w:pPr>
              <w:spacing w:before="100" w:beforeAutospacing="1" w:after="100" w:afterAutospacing="1"/>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Cs/>
                <w:sz w:val="28"/>
                <w:szCs w:val="28"/>
                <w:lang w:eastAsia="ru-RU"/>
              </w:rPr>
              <w:t>Помочь подростку оценить его способности и интересы;</w:t>
            </w:r>
          </w:p>
          <w:p w:rsidR="00092AB2" w:rsidRPr="00092AB2" w:rsidRDefault="00092AB2" w:rsidP="001A1C76">
            <w:pPr>
              <w:spacing w:before="100" w:beforeAutospacing="1" w:after="100" w:afterAutospacing="1"/>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Cs/>
                <w:sz w:val="28"/>
                <w:szCs w:val="28"/>
                <w:lang w:eastAsia="ru-RU"/>
              </w:rPr>
              <w:t>Выяснить, какие профессии ему нравятся;</w:t>
            </w:r>
          </w:p>
          <w:p w:rsidR="00092AB2" w:rsidRPr="00092AB2" w:rsidRDefault="00092AB2" w:rsidP="001A1C76">
            <w:pPr>
              <w:spacing w:before="100" w:beforeAutospacing="1" w:after="100" w:afterAutospacing="1"/>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Cs/>
                <w:sz w:val="28"/>
                <w:szCs w:val="28"/>
                <w:lang w:eastAsia="ru-RU"/>
              </w:rPr>
              <w:t>Определить, имеет ли он представление о том, чем ему придется заниматься каждый трудовой день.</w:t>
            </w:r>
          </w:p>
        </w:tc>
        <w:tc>
          <w:tcPr>
            <w:tcW w:w="3190" w:type="dxa"/>
          </w:tcPr>
          <w:p w:rsidR="00092AB2" w:rsidRPr="00092AB2" w:rsidRDefault="00092AB2" w:rsidP="00092AB2">
            <w:pPr>
              <w:spacing w:before="100" w:beforeAutospacing="1" w:after="100" w:afterAutospacing="1"/>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Cs/>
                <w:sz w:val="28"/>
                <w:szCs w:val="28"/>
                <w:lang w:eastAsia="ru-RU"/>
              </w:rPr>
              <w:t>Помочь определить способности, ЗУН.</w:t>
            </w:r>
          </w:p>
          <w:p w:rsidR="00092AB2" w:rsidRPr="00092AB2" w:rsidRDefault="00092AB2" w:rsidP="00092AB2">
            <w:pPr>
              <w:spacing w:before="100" w:beforeAutospacing="1" w:after="100" w:afterAutospacing="1"/>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Cs/>
                <w:sz w:val="28"/>
                <w:szCs w:val="28"/>
                <w:lang w:eastAsia="ru-RU"/>
              </w:rPr>
              <w:t>Рассказать, как можно их применить;</w:t>
            </w:r>
          </w:p>
          <w:p w:rsidR="00092AB2" w:rsidRPr="00092AB2" w:rsidRDefault="00092AB2" w:rsidP="00092AB2">
            <w:pPr>
              <w:spacing w:before="100" w:beforeAutospacing="1" w:after="100" w:afterAutospacing="1"/>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Cs/>
                <w:sz w:val="28"/>
                <w:szCs w:val="28"/>
                <w:lang w:eastAsia="ru-RU"/>
              </w:rPr>
              <w:t xml:space="preserve">Познакомить ребенка с требованиями </w:t>
            </w:r>
            <w:proofErr w:type="gramStart"/>
            <w:r w:rsidRPr="00092AB2">
              <w:rPr>
                <w:rFonts w:ascii="Times New Roman" w:eastAsia="Times New Roman" w:hAnsi="Times New Roman" w:cs="Times New Roman"/>
                <w:bCs/>
                <w:sz w:val="28"/>
                <w:szCs w:val="28"/>
                <w:lang w:eastAsia="ru-RU"/>
              </w:rPr>
              <w:t>предъявляемые</w:t>
            </w:r>
            <w:proofErr w:type="gramEnd"/>
            <w:r w:rsidRPr="00092AB2">
              <w:rPr>
                <w:rFonts w:ascii="Times New Roman" w:eastAsia="Times New Roman" w:hAnsi="Times New Roman" w:cs="Times New Roman"/>
                <w:bCs/>
                <w:sz w:val="28"/>
                <w:szCs w:val="28"/>
                <w:lang w:eastAsia="ru-RU"/>
              </w:rPr>
              <w:t xml:space="preserve"> выбранной профессией.</w:t>
            </w:r>
          </w:p>
        </w:tc>
        <w:tc>
          <w:tcPr>
            <w:tcW w:w="3190" w:type="dxa"/>
          </w:tcPr>
          <w:p w:rsidR="00092AB2" w:rsidRPr="00092AB2" w:rsidRDefault="00092AB2" w:rsidP="001A1C76">
            <w:pPr>
              <w:spacing w:before="100" w:beforeAutospacing="1" w:after="100" w:afterAutospacing="1"/>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Cs/>
                <w:sz w:val="28"/>
                <w:szCs w:val="28"/>
                <w:lang w:eastAsia="ru-RU"/>
              </w:rPr>
              <w:t>Исследовать рынок труда;</w:t>
            </w:r>
          </w:p>
          <w:p w:rsidR="00092AB2" w:rsidRPr="00092AB2" w:rsidRDefault="00092AB2" w:rsidP="001A1C76">
            <w:pPr>
              <w:spacing w:before="100" w:beforeAutospacing="1" w:after="100" w:afterAutospacing="1"/>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Cs/>
                <w:sz w:val="28"/>
                <w:szCs w:val="28"/>
                <w:lang w:eastAsia="ru-RU"/>
              </w:rPr>
              <w:t>Обсудить с ребенком, в каких учебных заведениях можно получить интересующую профессию;</w:t>
            </w:r>
          </w:p>
          <w:p w:rsidR="00092AB2" w:rsidRPr="00092AB2" w:rsidRDefault="00092AB2" w:rsidP="001A1C76">
            <w:pPr>
              <w:spacing w:before="100" w:beforeAutospacing="1" w:after="100" w:afterAutospacing="1"/>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Cs/>
                <w:sz w:val="28"/>
                <w:szCs w:val="28"/>
                <w:lang w:eastAsia="ru-RU"/>
              </w:rPr>
              <w:t>Обсудить престиж и перспективность выбранной профессии.</w:t>
            </w:r>
          </w:p>
        </w:tc>
      </w:tr>
    </w:tbl>
    <w:p w:rsidR="00C51173" w:rsidRPr="00092AB2" w:rsidRDefault="00C51173" w:rsidP="00092AB2">
      <w:pPr>
        <w:spacing w:after="0" w:line="240" w:lineRule="auto"/>
        <w:jc w:val="both"/>
        <w:rPr>
          <w:rFonts w:ascii="Times New Roman" w:eastAsia="Times New Roman" w:hAnsi="Times New Roman" w:cs="Times New Roman"/>
          <w:sz w:val="28"/>
          <w:szCs w:val="28"/>
          <w:lang w:eastAsia="ru-RU"/>
        </w:rPr>
      </w:pP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Родители, помните, что какой бы жестокой не становилась жизнь, нельзя относиться к выбору профессии, как к работе сапера, лишая ребенка права на ошибку. Конечно, этот совет особенно хорош, если ваше чадо начинает задумываться об этом задолго до необходимости принимать решения. Но задача взрослых научить ребенка принимать решения в этой сфере, ведь современная жизнь так стремительна, что выбирать профессию и образование придется не раз!</w:t>
      </w:r>
    </w:p>
    <w:p w:rsidR="008179F2" w:rsidRPr="00092AB2" w:rsidRDefault="008179F2"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Задача взрослого –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 И взрослым и детям нужно всегда помнить, что человек “состоит” из души, тела и дела, которое его кормит, одевает, согревает. Выбирает он не профессию в чистом виде, а нечто большее – приемлемые условия и безопасность труда, его доход, среду и “климат” общения, то есть уровень и образ жизни.</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Если ребенок сможет совместить свое </w:t>
      </w:r>
      <w:proofErr w:type="gramStart"/>
      <w:r w:rsidRPr="00092AB2">
        <w:rPr>
          <w:rFonts w:ascii="Times New Roman" w:eastAsia="Times New Roman" w:hAnsi="Times New Roman" w:cs="Times New Roman"/>
          <w:sz w:val="28"/>
          <w:szCs w:val="28"/>
          <w:lang w:eastAsia="ru-RU"/>
        </w:rPr>
        <w:t>ХОЧУ</w:t>
      </w:r>
      <w:proofErr w:type="gramEnd"/>
      <w:r w:rsidRPr="00092AB2">
        <w:rPr>
          <w:rFonts w:ascii="Times New Roman" w:eastAsia="Times New Roman" w:hAnsi="Times New Roman" w:cs="Times New Roman"/>
          <w:sz w:val="28"/>
          <w:szCs w:val="28"/>
          <w:lang w:eastAsia="ru-RU"/>
        </w:rPr>
        <w:t xml:space="preserve"> + МОГУ + НАДО – его профессиональный выбор будет удачным.</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Но, как известно, при любом выборе возможны ошибки. Чем серьёзнее Вы и Ваш ребёнок отнесётесь к задаче, тем меньше вероятность их совершить.</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Ошибки</w:t>
      </w:r>
      <w:r w:rsidRPr="00092AB2">
        <w:rPr>
          <w:rFonts w:ascii="Times New Roman" w:eastAsia="Times New Roman" w:hAnsi="Times New Roman" w:cs="Times New Roman"/>
          <w:sz w:val="28"/>
          <w:szCs w:val="28"/>
          <w:lang w:eastAsia="ru-RU"/>
        </w:rPr>
        <w:t> при выборе профессии:  </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Отношение к выбору профессии как </w:t>
      </w:r>
      <w:proofErr w:type="gramStart"/>
      <w:r w:rsidRPr="00092AB2">
        <w:rPr>
          <w:rFonts w:ascii="Times New Roman" w:eastAsia="Times New Roman" w:hAnsi="Times New Roman" w:cs="Times New Roman"/>
          <w:sz w:val="28"/>
          <w:szCs w:val="28"/>
          <w:lang w:eastAsia="ru-RU"/>
        </w:rPr>
        <w:t>к</w:t>
      </w:r>
      <w:proofErr w:type="gramEnd"/>
      <w:r w:rsidRPr="00092AB2">
        <w:rPr>
          <w:rFonts w:ascii="Times New Roman" w:eastAsia="Times New Roman" w:hAnsi="Times New Roman" w:cs="Times New Roman"/>
          <w:sz w:val="28"/>
          <w:szCs w:val="28"/>
          <w:lang w:eastAsia="ru-RU"/>
        </w:rPr>
        <w:t xml:space="preserve"> неизменному.</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lastRenderedPageBreak/>
        <w:t>Бытующие мнения о престижности профессии.</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Выбор профессии под влиянием товарищей.</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Перенос отношения к человеку, представителю той или иной профессии, на саму профессию.</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Увлечение только внешней или какой-нибудь частной стороной профессии.</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Отождествление школьного учебного предмета с профессией  или плохое различение этих понятий.</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Отсутствие умения разобраться, оценить свои способности, возможность в выбранной профессии.</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Выбор профессии, определяемый материальными соображениями семьи и самого ребенка.</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Высокая или низкая самооценка собственных личностных качеств, которая формирует неадекватность в выборе этой или иной профессии.</w:t>
      </w:r>
    </w:p>
    <w:p w:rsidR="00FB15D0" w:rsidRDefault="00FB15D0" w:rsidP="00FB15D0">
      <w:pPr>
        <w:spacing w:after="0" w:line="240" w:lineRule="auto"/>
        <w:jc w:val="both"/>
        <w:rPr>
          <w:rFonts w:ascii="Times New Roman" w:eastAsia="Times New Roman" w:hAnsi="Times New Roman" w:cs="Times New Roman"/>
          <w:b/>
          <w:bCs/>
          <w:sz w:val="28"/>
          <w:szCs w:val="28"/>
          <w:lang w:eastAsia="ru-RU"/>
        </w:rPr>
      </w:pPr>
    </w:p>
    <w:p w:rsidR="00FB15D0" w:rsidRPr="00092AB2" w:rsidRDefault="00FB15D0" w:rsidP="00FB15D0">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4. Подведение итогов</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Сейчас хотелось бы Вам предложить ставить пред собой такие вопросы, и пробовать на них отвечать с учетом всех способностей и наклонностей Вашего ребенка:</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Кем  хочет стать Ваш ребенок?</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Какие интересы и склонности Вы отмечаете у своего ребенка?</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Что Вы делаете для развития профессиональных интересов?</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Учитываете ли Вы особенности его темперамента при поиске подходящей профессии?</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Настаиваете ли Вы на выборе какой – то определенной профессии, ВУЗа?</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Соглашается ли с этим Ваш ребенок?</w:t>
      </w:r>
    </w:p>
    <w:p w:rsidR="00EC2001" w:rsidRPr="00092AB2" w:rsidRDefault="00EC2001" w:rsidP="00092AB2">
      <w:pPr>
        <w:spacing w:after="0" w:line="240" w:lineRule="auto"/>
        <w:ind w:firstLine="709"/>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Проанализировав результаты, Вы лучше поймете ребенка, в дальнейшем сможете избежать «навязывания» профессии. Вы только поможете ему спланировать совместно с Вами его профессиональное будущее, и поможете выбрать ту профессию, которая будет приносить ему радость, и избежите всех возможных ошибок при таком ответственном выборе.</w:t>
      </w:r>
    </w:p>
    <w:p w:rsidR="00EC2001" w:rsidRDefault="00EC2001" w:rsidP="00092AB2">
      <w:pPr>
        <w:spacing w:after="0" w:line="240" w:lineRule="auto"/>
        <w:ind w:firstLine="709"/>
        <w:jc w:val="both"/>
        <w:rPr>
          <w:rFonts w:ascii="Times New Roman" w:eastAsia="Times New Roman" w:hAnsi="Times New Roman" w:cs="Times New Roman"/>
          <w:sz w:val="28"/>
          <w:szCs w:val="28"/>
          <w:lang w:eastAsia="ru-RU"/>
        </w:rPr>
      </w:pPr>
    </w:p>
    <w:p w:rsidR="00FB15D0" w:rsidRDefault="00FB15D0" w:rsidP="00092AB2">
      <w:pPr>
        <w:spacing w:after="0" w:line="240" w:lineRule="auto"/>
        <w:ind w:firstLine="709"/>
        <w:jc w:val="both"/>
        <w:rPr>
          <w:rFonts w:ascii="Times New Roman" w:eastAsia="Times New Roman" w:hAnsi="Times New Roman" w:cs="Times New Roman"/>
          <w:sz w:val="28"/>
          <w:szCs w:val="28"/>
          <w:lang w:eastAsia="ru-RU"/>
        </w:rPr>
      </w:pPr>
    </w:p>
    <w:p w:rsidR="00FB15D0" w:rsidRDefault="00FB15D0" w:rsidP="00092AB2">
      <w:pPr>
        <w:spacing w:after="0" w:line="240" w:lineRule="auto"/>
        <w:ind w:firstLine="709"/>
        <w:jc w:val="both"/>
        <w:rPr>
          <w:rFonts w:ascii="Times New Roman" w:eastAsia="Times New Roman" w:hAnsi="Times New Roman" w:cs="Times New Roman"/>
          <w:sz w:val="28"/>
          <w:szCs w:val="28"/>
          <w:lang w:eastAsia="ru-RU"/>
        </w:rPr>
      </w:pPr>
    </w:p>
    <w:p w:rsidR="00FB15D0" w:rsidRDefault="00FB15D0" w:rsidP="00092AB2">
      <w:pPr>
        <w:spacing w:after="0" w:line="240" w:lineRule="auto"/>
        <w:ind w:firstLine="709"/>
        <w:jc w:val="both"/>
        <w:rPr>
          <w:rFonts w:ascii="Times New Roman" w:eastAsia="Times New Roman" w:hAnsi="Times New Roman" w:cs="Times New Roman"/>
          <w:sz w:val="28"/>
          <w:szCs w:val="28"/>
          <w:lang w:eastAsia="ru-RU"/>
        </w:rPr>
      </w:pPr>
    </w:p>
    <w:p w:rsidR="00FB15D0" w:rsidRDefault="00FB15D0" w:rsidP="00092AB2">
      <w:pPr>
        <w:spacing w:after="0" w:line="240" w:lineRule="auto"/>
        <w:ind w:firstLine="709"/>
        <w:jc w:val="both"/>
        <w:rPr>
          <w:rFonts w:ascii="Times New Roman" w:eastAsia="Times New Roman" w:hAnsi="Times New Roman" w:cs="Times New Roman"/>
          <w:sz w:val="28"/>
          <w:szCs w:val="28"/>
          <w:lang w:eastAsia="ru-RU"/>
        </w:rPr>
      </w:pPr>
    </w:p>
    <w:p w:rsidR="00FB15D0" w:rsidRDefault="00FB15D0" w:rsidP="00092AB2">
      <w:pPr>
        <w:spacing w:after="0" w:line="240" w:lineRule="auto"/>
        <w:ind w:firstLine="709"/>
        <w:jc w:val="both"/>
        <w:rPr>
          <w:rFonts w:ascii="Times New Roman" w:eastAsia="Times New Roman" w:hAnsi="Times New Roman" w:cs="Times New Roman"/>
          <w:sz w:val="28"/>
          <w:szCs w:val="28"/>
          <w:lang w:eastAsia="ru-RU"/>
        </w:rPr>
      </w:pPr>
    </w:p>
    <w:p w:rsidR="00FB15D0" w:rsidRDefault="00FB15D0" w:rsidP="00092AB2">
      <w:pPr>
        <w:spacing w:after="0" w:line="240" w:lineRule="auto"/>
        <w:ind w:firstLine="709"/>
        <w:jc w:val="both"/>
        <w:rPr>
          <w:rFonts w:ascii="Times New Roman" w:eastAsia="Times New Roman" w:hAnsi="Times New Roman" w:cs="Times New Roman"/>
          <w:sz w:val="28"/>
          <w:szCs w:val="28"/>
          <w:lang w:eastAsia="ru-RU"/>
        </w:rPr>
      </w:pPr>
    </w:p>
    <w:p w:rsidR="00FB15D0" w:rsidRDefault="00FB15D0" w:rsidP="00092AB2">
      <w:pPr>
        <w:spacing w:after="0" w:line="240" w:lineRule="auto"/>
        <w:ind w:firstLine="709"/>
        <w:jc w:val="both"/>
        <w:rPr>
          <w:rFonts w:ascii="Times New Roman" w:eastAsia="Times New Roman" w:hAnsi="Times New Roman" w:cs="Times New Roman"/>
          <w:sz w:val="28"/>
          <w:szCs w:val="28"/>
          <w:lang w:eastAsia="ru-RU"/>
        </w:rPr>
      </w:pPr>
    </w:p>
    <w:p w:rsidR="00FB15D0" w:rsidRDefault="00FB15D0" w:rsidP="00092AB2">
      <w:pPr>
        <w:spacing w:after="0" w:line="240" w:lineRule="auto"/>
        <w:ind w:firstLine="709"/>
        <w:jc w:val="both"/>
        <w:rPr>
          <w:rFonts w:ascii="Times New Roman" w:eastAsia="Times New Roman" w:hAnsi="Times New Roman" w:cs="Times New Roman"/>
          <w:sz w:val="28"/>
          <w:szCs w:val="28"/>
          <w:lang w:eastAsia="ru-RU"/>
        </w:rPr>
      </w:pPr>
    </w:p>
    <w:p w:rsidR="00FB15D0" w:rsidRDefault="00FB15D0" w:rsidP="00092AB2">
      <w:pPr>
        <w:spacing w:after="0" w:line="240" w:lineRule="auto"/>
        <w:ind w:firstLine="709"/>
        <w:jc w:val="both"/>
        <w:rPr>
          <w:rFonts w:ascii="Times New Roman" w:eastAsia="Times New Roman" w:hAnsi="Times New Roman" w:cs="Times New Roman"/>
          <w:sz w:val="28"/>
          <w:szCs w:val="28"/>
          <w:lang w:eastAsia="ru-RU"/>
        </w:rPr>
      </w:pPr>
    </w:p>
    <w:p w:rsidR="00FB15D0" w:rsidRDefault="00FB15D0" w:rsidP="00092AB2">
      <w:pPr>
        <w:spacing w:after="0" w:line="240" w:lineRule="auto"/>
        <w:ind w:firstLine="709"/>
        <w:jc w:val="both"/>
        <w:rPr>
          <w:rFonts w:ascii="Times New Roman" w:eastAsia="Times New Roman" w:hAnsi="Times New Roman" w:cs="Times New Roman"/>
          <w:sz w:val="28"/>
          <w:szCs w:val="28"/>
          <w:lang w:eastAsia="ru-RU"/>
        </w:rPr>
      </w:pPr>
    </w:p>
    <w:p w:rsidR="00FB15D0" w:rsidRDefault="00FB15D0" w:rsidP="00092AB2">
      <w:pPr>
        <w:spacing w:after="0" w:line="240" w:lineRule="auto"/>
        <w:ind w:firstLine="709"/>
        <w:jc w:val="both"/>
        <w:rPr>
          <w:rFonts w:ascii="Times New Roman" w:eastAsia="Times New Roman" w:hAnsi="Times New Roman" w:cs="Times New Roman"/>
          <w:sz w:val="28"/>
          <w:szCs w:val="28"/>
          <w:lang w:eastAsia="ru-RU"/>
        </w:rPr>
      </w:pPr>
    </w:p>
    <w:p w:rsidR="00FB15D0" w:rsidRPr="00092AB2" w:rsidRDefault="00FB15D0" w:rsidP="00FB15D0">
      <w:pPr>
        <w:spacing w:after="0"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lastRenderedPageBreak/>
        <w:t>5. Приложени</w:t>
      </w:r>
      <w:r>
        <w:rPr>
          <w:rFonts w:ascii="Times New Roman" w:eastAsia="Times New Roman" w:hAnsi="Times New Roman" w:cs="Times New Roman"/>
          <w:b/>
          <w:bCs/>
          <w:sz w:val="28"/>
          <w:szCs w:val="28"/>
          <w:lang w:eastAsia="ru-RU"/>
        </w:rPr>
        <w:t>е (Анкета)</w:t>
      </w:r>
    </w:p>
    <w:p w:rsidR="00FB15D0" w:rsidRPr="00092AB2" w:rsidRDefault="00FB15D0" w:rsidP="00FB15D0">
      <w:pPr>
        <w:spacing w:after="0" w:line="240" w:lineRule="auto"/>
        <w:jc w:val="both"/>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
        <w:gridCol w:w="9230"/>
      </w:tblGrid>
      <w:tr w:rsidR="00FB15D0" w:rsidRPr="00092AB2" w:rsidTr="001A1C76">
        <w:trPr>
          <w:tblCellSpacing w:w="15" w:type="dxa"/>
        </w:trPr>
        <w:tc>
          <w:tcPr>
            <w:tcW w:w="9615" w:type="dxa"/>
            <w:gridSpan w:val="2"/>
            <w:shd w:val="clear" w:color="auto" w:fill="C4BC96"/>
            <w:hideMark/>
          </w:tcPr>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 xml:space="preserve">Ф.И. анкетируемого </w:t>
            </w:r>
            <w:r w:rsidRPr="00092AB2">
              <w:rPr>
                <w:rFonts w:ascii="Times New Roman" w:eastAsia="Times New Roman" w:hAnsi="Times New Roman" w:cs="Times New Roman"/>
                <w:sz w:val="28"/>
                <w:szCs w:val="28"/>
                <w:lang w:eastAsia="ru-RU"/>
              </w:rPr>
              <w:t>……………………………………………</w:t>
            </w:r>
          </w:p>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w:t>
            </w:r>
          </w:p>
        </w:tc>
      </w:tr>
      <w:tr w:rsidR="00FB15D0" w:rsidRPr="00092AB2" w:rsidTr="001A1C76">
        <w:trPr>
          <w:tblCellSpacing w:w="15" w:type="dxa"/>
        </w:trPr>
        <w:tc>
          <w:tcPr>
            <w:tcW w:w="165" w:type="dxa"/>
            <w:shd w:val="clear" w:color="auto" w:fill="C4BC96"/>
            <w:hideMark/>
          </w:tcPr>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1</w:t>
            </w:r>
          </w:p>
        </w:tc>
        <w:tc>
          <w:tcPr>
            <w:tcW w:w="9240" w:type="dxa"/>
            <w:shd w:val="clear" w:color="auto" w:fill="DBE5F1"/>
            <w:hideMark/>
          </w:tcPr>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Чем вы руководствовались, когда выбирали профессию?</w:t>
            </w:r>
          </w:p>
        </w:tc>
      </w:tr>
      <w:tr w:rsidR="00FB15D0" w:rsidRPr="00092AB2" w:rsidTr="001A1C76">
        <w:trPr>
          <w:tblCellSpacing w:w="15" w:type="dxa"/>
        </w:trPr>
        <w:tc>
          <w:tcPr>
            <w:tcW w:w="165" w:type="dxa"/>
            <w:shd w:val="clear" w:color="auto" w:fill="C4BC96"/>
            <w:hideMark/>
          </w:tcPr>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2</w:t>
            </w:r>
          </w:p>
        </w:tc>
        <w:tc>
          <w:tcPr>
            <w:tcW w:w="9240" w:type="dxa"/>
            <w:shd w:val="clear" w:color="auto" w:fill="F2DBDB"/>
            <w:hideMark/>
          </w:tcPr>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Можете ли Вы реализовать свои способности на выбранной работе?</w:t>
            </w:r>
          </w:p>
        </w:tc>
      </w:tr>
      <w:tr w:rsidR="00FB15D0" w:rsidRPr="00092AB2" w:rsidTr="001A1C76">
        <w:trPr>
          <w:tblCellSpacing w:w="15" w:type="dxa"/>
        </w:trPr>
        <w:tc>
          <w:tcPr>
            <w:tcW w:w="165" w:type="dxa"/>
            <w:shd w:val="clear" w:color="auto" w:fill="C4BC96"/>
            <w:hideMark/>
          </w:tcPr>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3</w:t>
            </w:r>
          </w:p>
        </w:tc>
        <w:tc>
          <w:tcPr>
            <w:tcW w:w="9240" w:type="dxa"/>
            <w:shd w:val="clear" w:color="auto" w:fill="DBE5F1"/>
            <w:hideMark/>
          </w:tcPr>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 xml:space="preserve">Что Вас радует, а что огорчает в Вашей работе? </w:t>
            </w:r>
          </w:p>
        </w:tc>
      </w:tr>
      <w:tr w:rsidR="00FB15D0" w:rsidRPr="00092AB2" w:rsidTr="001A1C76">
        <w:trPr>
          <w:tblCellSpacing w:w="15" w:type="dxa"/>
        </w:trPr>
        <w:tc>
          <w:tcPr>
            <w:tcW w:w="165" w:type="dxa"/>
            <w:shd w:val="clear" w:color="auto" w:fill="C4BC96"/>
            <w:hideMark/>
          </w:tcPr>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4</w:t>
            </w:r>
          </w:p>
        </w:tc>
        <w:tc>
          <w:tcPr>
            <w:tcW w:w="9240" w:type="dxa"/>
            <w:shd w:val="clear" w:color="auto" w:fill="F2DBDB"/>
            <w:hideMark/>
          </w:tcPr>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Значима ли Ваша профессия в обществе? Престижна?</w:t>
            </w:r>
          </w:p>
        </w:tc>
      </w:tr>
      <w:tr w:rsidR="00FB15D0" w:rsidRPr="00092AB2" w:rsidTr="001A1C76">
        <w:trPr>
          <w:tblCellSpacing w:w="15" w:type="dxa"/>
        </w:trPr>
        <w:tc>
          <w:tcPr>
            <w:tcW w:w="165" w:type="dxa"/>
            <w:shd w:val="clear" w:color="auto" w:fill="C4BC96"/>
            <w:hideMark/>
          </w:tcPr>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5</w:t>
            </w:r>
          </w:p>
        </w:tc>
        <w:tc>
          <w:tcPr>
            <w:tcW w:w="9240" w:type="dxa"/>
            <w:shd w:val="clear" w:color="auto" w:fill="DBE5F1"/>
            <w:hideMark/>
          </w:tcPr>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Что Вас радует на работе, а что огорчает?</w:t>
            </w:r>
          </w:p>
        </w:tc>
      </w:tr>
      <w:tr w:rsidR="00FB15D0" w:rsidRPr="00092AB2" w:rsidTr="001A1C76">
        <w:trPr>
          <w:tblCellSpacing w:w="15" w:type="dxa"/>
        </w:trPr>
        <w:tc>
          <w:tcPr>
            <w:tcW w:w="165" w:type="dxa"/>
            <w:shd w:val="clear" w:color="auto" w:fill="C4BC96"/>
            <w:hideMark/>
          </w:tcPr>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6</w:t>
            </w:r>
          </w:p>
        </w:tc>
        <w:tc>
          <w:tcPr>
            <w:tcW w:w="9240" w:type="dxa"/>
            <w:shd w:val="clear" w:color="auto" w:fill="F2DBDB"/>
            <w:hideMark/>
          </w:tcPr>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Дает ли Ваша работа высокое материальное обеспечение?</w:t>
            </w:r>
          </w:p>
        </w:tc>
      </w:tr>
      <w:tr w:rsidR="00FB15D0" w:rsidRPr="00092AB2" w:rsidTr="001A1C76">
        <w:trPr>
          <w:tblCellSpacing w:w="15" w:type="dxa"/>
        </w:trPr>
        <w:tc>
          <w:tcPr>
            <w:tcW w:w="165" w:type="dxa"/>
            <w:shd w:val="clear" w:color="auto" w:fill="C4BC96"/>
            <w:hideMark/>
          </w:tcPr>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7</w:t>
            </w:r>
          </w:p>
        </w:tc>
        <w:tc>
          <w:tcPr>
            <w:tcW w:w="9240" w:type="dxa"/>
            <w:shd w:val="clear" w:color="auto" w:fill="DBE5F1"/>
            <w:hideMark/>
          </w:tcPr>
          <w:p w:rsidR="00FB15D0" w:rsidRPr="00092AB2" w:rsidRDefault="00FB15D0" w:rsidP="001A1C7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b/>
                <w:bCs/>
                <w:sz w:val="28"/>
                <w:szCs w:val="28"/>
                <w:lang w:eastAsia="ru-RU"/>
              </w:rPr>
              <w:t>Какими качествами должен обладать человек Вашей профессии?</w:t>
            </w:r>
          </w:p>
        </w:tc>
      </w:tr>
    </w:tbl>
    <w:p w:rsidR="00FB15D0" w:rsidRDefault="00FB15D0" w:rsidP="00092AB2">
      <w:pPr>
        <w:spacing w:after="0" w:line="240" w:lineRule="auto"/>
        <w:jc w:val="both"/>
        <w:rPr>
          <w:rFonts w:ascii="Times New Roman" w:eastAsia="Times New Roman" w:hAnsi="Times New Roman" w:cs="Times New Roman"/>
          <w:b/>
          <w:bCs/>
          <w:sz w:val="28"/>
          <w:szCs w:val="28"/>
          <w:lang w:eastAsia="ru-RU"/>
        </w:rPr>
      </w:pPr>
    </w:p>
    <w:p w:rsidR="00FB15D0" w:rsidRPr="00092AB2" w:rsidRDefault="00FB15D0" w:rsidP="00FB15D0">
      <w:pPr>
        <w:spacing w:after="0" w:line="240" w:lineRule="auto"/>
        <w:jc w:val="both"/>
        <w:rPr>
          <w:rFonts w:ascii="Times New Roman" w:eastAsia="Times New Roman" w:hAnsi="Times New Roman" w:cs="Times New Roman"/>
          <w:b/>
          <w:bCs/>
          <w:sz w:val="28"/>
          <w:szCs w:val="28"/>
          <w:lang w:eastAsia="ru-RU"/>
        </w:rPr>
      </w:pPr>
    </w:p>
    <w:p w:rsidR="008179F2" w:rsidRDefault="00FB15D0" w:rsidP="00092A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 </w:t>
      </w:r>
      <w:r w:rsidR="008179F2" w:rsidRPr="00092AB2">
        <w:rPr>
          <w:rFonts w:ascii="Times New Roman" w:eastAsia="Times New Roman" w:hAnsi="Times New Roman" w:cs="Times New Roman"/>
          <w:b/>
          <w:bCs/>
          <w:sz w:val="28"/>
          <w:szCs w:val="28"/>
          <w:lang w:eastAsia="ru-RU"/>
        </w:rPr>
        <w:t>Используемая литература.</w:t>
      </w:r>
      <w:r w:rsidR="008179F2" w:rsidRPr="00092AB2">
        <w:rPr>
          <w:rFonts w:ascii="Times New Roman" w:eastAsia="Times New Roman" w:hAnsi="Times New Roman" w:cs="Times New Roman"/>
          <w:sz w:val="28"/>
          <w:szCs w:val="28"/>
          <w:lang w:eastAsia="ru-RU"/>
        </w:rPr>
        <w:t xml:space="preserve"> </w:t>
      </w:r>
    </w:p>
    <w:p w:rsidR="00FB15D0" w:rsidRPr="00092AB2" w:rsidRDefault="00FB15D0" w:rsidP="00092AB2">
      <w:pPr>
        <w:spacing w:after="0" w:line="240" w:lineRule="auto"/>
        <w:jc w:val="both"/>
        <w:rPr>
          <w:rFonts w:ascii="Times New Roman" w:eastAsia="Times New Roman" w:hAnsi="Times New Roman" w:cs="Times New Roman"/>
          <w:sz w:val="28"/>
          <w:szCs w:val="28"/>
          <w:lang w:eastAsia="ru-RU"/>
        </w:rPr>
      </w:pPr>
      <w:bookmarkStart w:id="0" w:name="_GoBack"/>
      <w:bookmarkEnd w:id="0"/>
    </w:p>
    <w:p w:rsidR="008179F2" w:rsidRPr="00092AB2" w:rsidRDefault="008179F2" w:rsidP="00092AB2">
      <w:pPr>
        <w:numPr>
          <w:ilvl w:val="0"/>
          <w:numId w:val="6"/>
        </w:numPr>
        <w:spacing w:after="0" w:line="240" w:lineRule="auto"/>
        <w:jc w:val="both"/>
        <w:rPr>
          <w:rFonts w:ascii="Times New Roman" w:eastAsia="Times New Roman" w:hAnsi="Times New Roman" w:cs="Times New Roman"/>
          <w:sz w:val="28"/>
          <w:szCs w:val="28"/>
          <w:lang w:eastAsia="ru-RU"/>
        </w:rPr>
      </w:pPr>
      <w:proofErr w:type="spellStart"/>
      <w:r w:rsidRPr="00092AB2">
        <w:rPr>
          <w:rFonts w:ascii="Times New Roman" w:eastAsia="Times New Roman" w:hAnsi="Times New Roman" w:cs="Times New Roman"/>
          <w:sz w:val="28"/>
          <w:szCs w:val="28"/>
          <w:lang w:eastAsia="ru-RU"/>
        </w:rPr>
        <w:t>Грецов</w:t>
      </w:r>
      <w:proofErr w:type="spellEnd"/>
      <w:r w:rsidRPr="00092AB2">
        <w:rPr>
          <w:rFonts w:ascii="Times New Roman" w:eastAsia="Times New Roman" w:hAnsi="Times New Roman" w:cs="Times New Roman"/>
          <w:sz w:val="28"/>
          <w:szCs w:val="28"/>
          <w:lang w:eastAsia="ru-RU"/>
        </w:rPr>
        <w:t xml:space="preserve"> А. Выбираем профессию. Советы практического психолога. – Питер, 2005.</w:t>
      </w:r>
    </w:p>
    <w:p w:rsidR="008179F2" w:rsidRPr="00092AB2" w:rsidRDefault="008179F2" w:rsidP="00092AB2">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Махаева О.Л., Григорьева Е.Е. Я выбираю профессию. – М.: УЦ “Перспектива”, 2005.</w:t>
      </w:r>
    </w:p>
    <w:p w:rsidR="008179F2" w:rsidRPr="00092AB2" w:rsidRDefault="008179F2" w:rsidP="00092AB2">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Основы выбора профессии. Факультативный курс для выпускников школ, часть 3. – Вологда, 1997.</w:t>
      </w:r>
    </w:p>
    <w:p w:rsidR="008179F2" w:rsidRPr="00092AB2" w:rsidRDefault="008179F2" w:rsidP="00092AB2">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Психологическое сопровождение выбора профессии. Под ред. Л.М. Митиной. – М.: </w:t>
      </w:r>
      <w:proofErr w:type="spellStart"/>
      <w:r w:rsidRPr="00092AB2">
        <w:rPr>
          <w:rFonts w:ascii="Times New Roman" w:eastAsia="Times New Roman" w:hAnsi="Times New Roman" w:cs="Times New Roman"/>
          <w:sz w:val="28"/>
          <w:szCs w:val="28"/>
          <w:lang w:eastAsia="ru-RU"/>
        </w:rPr>
        <w:t>Фликта</w:t>
      </w:r>
      <w:proofErr w:type="spellEnd"/>
      <w:r w:rsidRPr="00092AB2">
        <w:rPr>
          <w:rFonts w:ascii="Times New Roman" w:eastAsia="Times New Roman" w:hAnsi="Times New Roman" w:cs="Times New Roman"/>
          <w:sz w:val="28"/>
          <w:szCs w:val="28"/>
          <w:lang w:eastAsia="ru-RU"/>
        </w:rPr>
        <w:t>, 2003.</w:t>
      </w:r>
    </w:p>
    <w:p w:rsidR="00D870ED" w:rsidRPr="00092AB2" w:rsidRDefault="00D870ED" w:rsidP="00092AB2">
      <w:pPr>
        <w:pStyle w:val="a7"/>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 xml:space="preserve">Савченко М.Ю. Профориентация. Личностное развитие. Тренинг готовности к экзаменам. – М.: - </w:t>
      </w:r>
      <w:proofErr w:type="spellStart"/>
      <w:r w:rsidRPr="00092AB2">
        <w:rPr>
          <w:rFonts w:ascii="Times New Roman" w:eastAsia="Times New Roman" w:hAnsi="Times New Roman" w:cs="Times New Roman"/>
          <w:sz w:val="28"/>
          <w:szCs w:val="28"/>
          <w:lang w:eastAsia="ru-RU"/>
        </w:rPr>
        <w:t>Вако</w:t>
      </w:r>
      <w:proofErr w:type="spellEnd"/>
      <w:r w:rsidRPr="00092AB2">
        <w:rPr>
          <w:rFonts w:ascii="Times New Roman" w:eastAsia="Times New Roman" w:hAnsi="Times New Roman" w:cs="Times New Roman"/>
          <w:sz w:val="28"/>
          <w:szCs w:val="28"/>
          <w:lang w:eastAsia="ru-RU"/>
        </w:rPr>
        <w:t>, 2005.</w:t>
      </w:r>
    </w:p>
    <w:p w:rsidR="00106F21" w:rsidRPr="00092AB2" w:rsidRDefault="00D870ED" w:rsidP="00092AB2">
      <w:pPr>
        <w:pStyle w:val="a7"/>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92AB2">
        <w:rPr>
          <w:rFonts w:ascii="Times New Roman" w:eastAsia="Times New Roman" w:hAnsi="Times New Roman" w:cs="Times New Roman"/>
          <w:sz w:val="28"/>
          <w:szCs w:val="28"/>
          <w:lang w:eastAsia="ru-RU"/>
        </w:rPr>
        <w:t>Климов Е.А. Как выбирать профессию. – М.: Просвещение, 2003.</w:t>
      </w:r>
    </w:p>
    <w:sectPr w:rsidR="00106F21" w:rsidRPr="00092AB2" w:rsidSect="0010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47263"/>
    <w:multiLevelType w:val="multilevel"/>
    <w:tmpl w:val="284A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43EE8"/>
    <w:multiLevelType w:val="multilevel"/>
    <w:tmpl w:val="357A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3688F"/>
    <w:multiLevelType w:val="multilevel"/>
    <w:tmpl w:val="FE384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F42D15"/>
    <w:multiLevelType w:val="multilevel"/>
    <w:tmpl w:val="83A2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D3F45"/>
    <w:multiLevelType w:val="multilevel"/>
    <w:tmpl w:val="0692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85013"/>
    <w:multiLevelType w:val="multilevel"/>
    <w:tmpl w:val="5F94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179F2"/>
    <w:rsid w:val="00092AB2"/>
    <w:rsid w:val="000C6FFB"/>
    <w:rsid w:val="00106F21"/>
    <w:rsid w:val="00193E1B"/>
    <w:rsid w:val="00196EBE"/>
    <w:rsid w:val="00481EF1"/>
    <w:rsid w:val="00546BB1"/>
    <w:rsid w:val="006F39C2"/>
    <w:rsid w:val="008179F2"/>
    <w:rsid w:val="00994DAC"/>
    <w:rsid w:val="00C51173"/>
    <w:rsid w:val="00CF5453"/>
    <w:rsid w:val="00D22759"/>
    <w:rsid w:val="00D870ED"/>
    <w:rsid w:val="00EC2001"/>
    <w:rsid w:val="00ED702F"/>
    <w:rsid w:val="00FB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F21"/>
  </w:style>
  <w:style w:type="paragraph" w:styleId="1">
    <w:name w:val="heading 1"/>
    <w:basedOn w:val="a"/>
    <w:link w:val="10"/>
    <w:uiPriority w:val="9"/>
    <w:qFormat/>
    <w:rsid w:val="00817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9F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179F2"/>
    <w:rPr>
      <w:color w:val="0000FF"/>
      <w:u w:val="single"/>
    </w:rPr>
  </w:style>
  <w:style w:type="character" w:styleId="a4">
    <w:name w:val="Emphasis"/>
    <w:basedOn w:val="a0"/>
    <w:uiPriority w:val="20"/>
    <w:qFormat/>
    <w:rsid w:val="008179F2"/>
    <w:rPr>
      <w:i/>
      <w:iCs/>
    </w:rPr>
  </w:style>
  <w:style w:type="paragraph" w:styleId="a5">
    <w:name w:val="Normal (Web)"/>
    <w:basedOn w:val="a"/>
    <w:uiPriority w:val="99"/>
    <w:semiHidden/>
    <w:unhideWhenUsed/>
    <w:rsid w:val="00817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179F2"/>
    <w:rPr>
      <w:b/>
      <w:bCs/>
    </w:rPr>
  </w:style>
  <w:style w:type="paragraph" w:styleId="a7">
    <w:name w:val="List Paragraph"/>
    <w:basedOn w:val="a"/>
    <w:uiPriority w:val="34"/>
    <w:qFormat/>
    <w:rsid w:val="00D870ED"/>
    <w:pPr>
      <w:ind w:left="720"/>
      <w:contextualSpacing/>
    </w:pPr>
  </w:style>
  <w:style w:type="table" w:styleId="a8">
    <w:name w:val="Table Grid"/>
    <w:basedOn w:val="a1"/>
    <w:uiPriority w:val="59"/>
    <w:rsid w:val="00CF5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545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1341">
      <w:bodyDiv w:val="1"/>
      <w:marLeft w:val="0"/>
      <w:marRight w:val="0"/>
      <w:marTop w:val="0"/>
      <w:marBottom w:val="0"/>
      <w:divBdr>
        <w:top w:val="none" w:sz="0" w:space="0" w:color="auto"/>
        <w:left w:val="none" w:sz="0" w:space="0" w:color="auto"/>
        <w:bottom w:val="none" w:sz="0" w:space="0" w:color="auto"/>
        <w:right w:val="none" w:sz="0" w:space="0" w:color="auto"/>
      </w:divBdr>
      <w:divsChild>
        <w:div w:id="196604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SVETA-PC</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user</cp:lastModifiedBy>
  <cp:revision>13</cp:revision>
  <dcterms:created xsi:type="dcterms:W3CDTF">2018-04-29T18:15:00Z</dcterms:created>
  <dcterms:modified xsi:type="dcterms:W3CDTF">2018-04-30T10:01:00Z</dcterms:modified>
</cp:coreProperties>
</file>